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11E" w:rsidRPr="00010F10" w:rsidRDefault="001D011E" w:rsidP="00010F10">
      <w:pPr>
        <w:spacing w:beforeLines="50" w:before="156" w:afterLines="50" w:after="156" w:line="540" w:lineRule="atLeast"/>
        <w:jc w:val="center"/>
        <w:rPr>
          <w:rFonts w:ascii="方正小标宋简体" w:eastAsia="方正小标宋简体" w:hAnsi="Times New Roman"/>
          <w:sz w:val="36"/>
          <w:szCs w:val="36"/>
        </w:rPr>
      </w:pPr>
      <w:r w:rsidRPr="00010F10">
        <w:rPr>
          <w:rFonts w:ascii="方正小标宋简体" w:eastAsia="方正小标宋简体" w:hAnsi="Times New Roman" w:hint="eastAsia"/>
          <w:sz w:val="36"/>
          <w:szCs w:val="36"/>
        </w:rPr>
        <w:t>4-1</w:t>
      </w:r>
      <w:r w:rsidR="00B42147">
        <w:rPr>
          <w:rFonts w:ascii="方正小标宋简体" w:eastAsia="方正小标宋简体" w:hAnsi="Times New Roman" w:hint="eastAsia"/>
          <w:sz w:val="36"/>
          <w:szCs w:val="36"/>
        </w:rPr>
        <w:t>文化传承</w:t>
      </w:r>
    </w:p>
    <w:p w:rsidR="00276A6E" w:rsidRPr="00010F10" w:rsidRDefault="00276A6E" w:rsidP="00010F10">
      <w:pPr>
        <w:spacing w:beforeLines="50" w:before="156" w:afterLines="50" w:after="156" w:line="540" w:lineRule="atLeast"/>
        <w:jc w:val="center"/>
        <w:rPr>
          <w:rFonts w:ascii="方正小标宋简体" w:eastAsia="方正小标宋简体" w:hAnsi="Times New Roman"/>
          <w:sz w:val="36"/>
          <w:szCs w:val="36"/>
        </w:rPr>
      </w:pPr>
      <w:r w:rsidRPr="00010F10">
        <w:rPr>
          <w:rFonts w:ascii="方正小标宋简体" w:eastAsia="方正小标宋简体" w:hAnsi="Times New Roman" w:hint="eastAsia"/>
          <w:sz w:val="36"/>
          <w:szCs w:val="36"/>
        </w:rPr>
        <w:t>文化建设</w:t>
      </w:r>
      <w:r w:rsidR="00010F10" w:rsidRPr="00010F10">
        <w:rPr>
          <w:rFonts w:ascii="方正小标宋简体" w:eastAsia="方正小标宋简体" w:hAnsi="Times New Roman" w:hint="eastAsia"/>
          <w:sz w:val="36"/>
          <w:szCs w:val="36"/>
        </w:rPr>
        <w:t>专项</w:t>
      </w:r>
      <w:r w:rsidR="00B42147">
        <w:rPr>
          <w:rFonts w:ascii="方正小标宋简体" w:eastAsia="方正小标宋简体" w:hAnsi="Times New Roman" w:hint="eastAsia"/>
          <w:sz w:val="36"/>
          <w:szCs w:val="36"/>
        </w:rPr>
        <w:t>专项</w:t>
      </w:r>
      <w:r w:rsidRPr="00010F10">
        <w:rPr>
          <w:rFonts w:ascii="方正小标宋简体" w:eastAsia="方正小标宋简体" w:hAnsi="Times New Roman" w:hint="eastAsia"/>
          <w:sz w:val="36"/>
          <w:szCs w:val="36"/>
        </w:rPr>
        <w:t>经费申报</w:t>
      </w:r>
      <w:bookmarkStart w:id="0" w:name="_GoBack"/>
      <w:bookmarkEnd w:id="0"/>
      <w:r w:rsidRPr="00010F10">
        <w:rPr>
          <w:rFonts w:ascii="方正小标宋简体" w:eastAsia="方正小标宋简体" w:hAnsi="Times New Roman" w:hint="eastAsia"/>
          <w:sz w:val="36"/>
          <w:szCs w:val="36"/>
        </w:rPr>
        <w:t>管理规则</w:t>
      </w:r>
    </w:p>
    <w:p w:rsidR="00276A6E" w:rsidRPr="00010F10" w:rsidRDefault="00276A6E" w:rsidP="00265328">
      <w:pPr>
        <w:spacing w:line="540" w:lineRule="exact"/>
        <w:ind w:firstLine="709"/>
        <w:rPr>
          <w:rFonts w:ascii="Times New Roman" w:eastAsia="仿宋_GB2312" w:hAnsi="Times New Roman"/>
          <w:sz w:val="28"/>
          <w:szCs w:val="28"/>
        </w:rPr>
      </w:pPr>
      <w:r w:rsidRPr="00010F10">
        <w:rPr>
          <w:rFonts w:ascii="Times New Roman" w:eastAsia="仿宋_GB2312" w:hAnsi="Times New Roman" w:hint="eastAsia"/>
          <w:sz w:val="28"/>
          <w:szCs w:val="28"/>
        </w:rPr>
        <w:t>文化传承专项（文化建设）经费</w:t>
      </w:r>
      <w:r w:rsidRPr="00010F10">
        <w:rPr>
          <w:rFonts w:ascii="Times New Roman" w:eastAsia="仿宋_GB2312" w:hAnsi="Times New Roman"/>
          <w:sz w:val="28"/>
          <w:szCs w:val="28"/>
        </w:rPr>
        <w:t>包含</w:t>
      </w:r>
      <w:r w:rsidRPr="00010F10">
        <w:rPr>
          <w:rFonts w:ascii="Times New Roman" w:eastAsia="仿宋_GB2312" w:hAnsi="Times New Roman" w:hint="eastAsia"/>
          <w:sz w:val="28"/>
          <w:szCs w:val="28"/>
        </w:rPr>
        <w:t>校园文化建设、校园文化形象宣传及传承创新优秀文化</w:t>
      </w:r>
      <w:r w:rsidRPr="00010F10">
        <w:rPr>
          <w:rFonts w:ascii="Times New Roman" w:eastAsia="仿宋_GB2312" w:hAnsi="Times New Roman"/>
          <w:sz w:val="28"/>
          <w:szCs w:val="28"/>
        </w:rPr>
        <w:t>三类。</w:t>
      </w:r>
    </w:p>
    <w:p w:rsidR="00331616" w:rsidRPr="00010F10" w:rsidRDefault="00476180" w:rsidP="00265328">
      <w:pPr>
        <w:pStyle w:val="af0"/>
        <w:adjustRightInd w:val="0"/>
        <w:snapToGrid w:val="0"/>
        <w:spacing w:line="540" w:lineRule="exact"/>
        <w:ind w:firstLine="560"/>
        <w:rPr>
          <w:rFonts w:ascii="黑体" w:eastAsia="黑体" w:hAnsi="黑体" w:cs="Times New Roman"/>
          <w:sz w:val="28"/>
          <w:szCs w:val="28"/>
        </w:rPr>
      </w:pPr>
      <w:r w:rsidRPr="00010F10">
        <w:rPr>
          <w:rFonts w:ascii="黑体" w:eastAsia="黑体" w:hAnsi="黑体" w:cs="Times New Roman" w:hint="eastAsia"/>
          <w:sz w:val="28"/>
          <w:szCs w:val="28"/>
        </w:rPr>
        <w:t>一、经费资助方向</w:t>
      </w:r>
    </w:p>
    <w:p w:rsidR="00331616" w:rsidRPr="00010F10" w:rsidRDefault="00476180" w:rsidP="00265328">
      <w:pPr>
        <w:spacing w:line="540" w:lineRule="exact"/>
        <w:ind w:firstLineChars="200" w:firstLine="560"/>
        <w:rPr>
          <w:rFonts w:eastAsia="仿宋_GB2312"/>
          <w:sz w:val="28"/>
          <w:szCs w:val="28"/>
        </w:rPr>
      </w:pPr>
      <w:r w:rsidRPr="00010F10">
        <w:rPr>
          <w:rFonts w:eastAsia="仿宋_GB2312" w:hint="eastAsia"/>
          <w:sz w:val="28"/>
          <w:szCs w:val="28"/>
        </w:rPr>
        <w:t>该类经费主要资助我校校院两级开展与文化建设和文博建设有关的工作。通过项目建设，积极发挥以文化人、以文育人、文化引领的作用，繁荣发展中国特色社会主义文化，培育和弘扬大学文化和精神，服务学校“德才兼备、领袖气质、家国情怀”的人才培养目标。</w:t>
      </w:r>
    </w:p>
    <w:p w:rsidR="00D77FC3" w:rsidRPr="00010F10" w:rsidRDefault="00D77FC3" w:rsidP="00265328">
      <w:pPr>
        <w:spacing w:line="540" w:lineRule="exact"/>
        <w:ind w:firstLine="640"/>
        <w:rPr>
          <w:rFonts w:ascii="仿宋_GB2312" w:eastAsia="仿宋_GB2312" w:hAnsi="仿宋_GB2312" w:cs="仿宋_GB2312"/>
          <w:b/>
          <w:sz w:val="28"/>
          <w:szCs w:val="28"/>
        </w:rPr>
      </w:pPr>
      <w:r w:rsidRPr="00010F10">
        <w:rPr>
          <w:rFonts w:ascii="仿宋_GB2312" w:eastAsia="仿宋_GB2312" w:hAnsi="仿宋_GB2312" w:cs="仿宋_GB2312" w:hint="eastAsia"/>
          <w:b/>
          <w:sz w:val="28"/>
          <w:szCs w:val="28"/>
        </w:rPr>
        <w:t>对前四年承担项目不达标者或不能如期完成者不得再次申报。</w:t>
      </w:r>
    </w:p>
    <w:p w:rsidR="00331616"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（一）校园文化建设</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1、资助方向：重点支持</w:t>
      </w:r>
      <w:r w:rsidR="009F29FD" w:rsidRPr="00010F10">
        <w:rPr>
          <w:rFonts w:ascii="仿宋_GB2312" w:eastAsia="仿宋_GB2312" w:hAnsi="仿宋_GB2312" w:cs="仿宋_GB2312" w:hint="eastAsia"/>
          <w:sz w:val="28"/>
          <w:szCs w:val="28"/>
        </w:rPr>
        <w:t>师</w:t>
      </w:r>
      <w:r w:rsidR="009F29FD" w:rsidRPr="00010F10">
        <w:rPr>
          <w:rFonts w:ascii="仿宋_GB2312" w:eastAsia="仿宋_GB2312" w:hAnsi="仿宋_GB2312" w:cs="仿宋_GB2312"/>
          <w:sz w:val="28"/>
          <w:szCs w:val="28"/>
        </w:rPr>
        <w:t>生</w:t>
      </w:r>
      <w:r w:rsidR="009F29FD" w:rsidRPr="00010F10">
        <w:rPr>
          <w:rFonts w:ascii="仿宋_GB2312" w:eastAsia="仿宋_GB2312" w:hAnsi="仿宋_GB2312" w:cs="仿宋_GB2312" w:hint="eastAsia"/>
          <w:sz w:val="28"/>
          <w:szCs w:val="28"/>
        </w:rPr>
        <w:t>挖</w:t>
      </w:r>
      <w:r w:rsidR="009F29FD" w:rsidRPr="00010F10">
        <w:rPr>
          <w:rFonts w:ascii="仿宋_GB2312" w:eastAsia="仿宋_GB2312" w:hAnsi="仿宋_GB2312" w:cs="仿宋_GB2312"/>
          <w:sz w:val="28"/>
          <w:szCs w:val="28"/>
        </w:rPr>
        <w:t>掘整</w:t>
      </w:r>
      <w:r w:rsidR="009F29FD" w:rsidRPr="00010F10">
        <w:rPr>
          <w:rFonts w:ascii="仿宋_GB2312" w:eastAsia="仿宋_GB2312" w:hAnsi="仿宋_GB2312" w:cs="仿宋_GB2312" w:hint="eastAsia"/>
          <w:sz w:val="28"/>
          <w:szCs w:val="28"/>
        </w:rPr>
        <w:t>理我</w:t>
      </w:r>
      <w:r w:rsidR="009F29FD" w:rsidRPr="00010F10">
        <w:rPr>
          <w:rFonts w:ascii="仿宋_GB2312" w:eastAsia="仿宋_GB2312" w:hAnsi="仿宋_GB2312" w:cs="仿宋_GB2312"/>
          <w:sz w:val="28"/>
          <w:szCs w:val="28"/>
        </w:rPr>
        <w:t>校</w:t>
      </w:r>
      <w:r w:rsidR="009F29FD" w:rsidRPr="00010F10">
        <w:rPr>
          <w:rFonts w:ascii="仿宋_GB2312" w:eastAsia="仿宋_GB2312" w:hAnsi="仿宋_GB2312" w:cs="仿宋_GB2312" w:hint="eastAsia"/>
          <w:sz w:val="28"/>
          <w:szCs w:val="28"/>
        </w:rPr>
        <w:t>校史</w:t>
      </w:r>
      <w:r w:rsidR="009F29FD" w:rsidRPr="00010F10">
        <w:rPr>
          <w:rFonts w:ascii="仿宋_GB2312" w:eastAsia="仿宋_GB2312" w:hAnsi="仿宋_GB2312" w:cs="仿宋_GB2312"/>
          <w:sz w:val="28"/>
          <w:szCs w:val="28"/>
        </w:rPr>
        <w:t>、校区史、学科史</w:t>
      </w:r>
      <w:r w:rsidR="001112B9" w:rsidRPr="00010F10">
        <w:rPr>
          <w:rFonts w:ascii="仿宋_GB2312" w:eastAsia="仿宋_GB2312" w:hAnsi="仿宋_GB2312" w:cs="仿宋_GB2312" w:hint="eastAsia"/>
          <w:sz w:val="28"/>
          <w:szCs w:val="28"/>
        </w:rPr>
        <w:t>，形</w:t>
      </w:r>
      <w:r w:rsidR="001112B9" w:rsidRPr="00010F10">
        <w:rPr>
          <w:rFonts w:ascii="仿宋_GB2312" w:eastAsia="仿宋_GB2312" w:hAnsi="仿宋_GB2312" w:cs="仿宋_GB2312"/>
          <w:sz w:val="28"/>
          <w:szCs w:val="28"/>
        </w:rPr>
        <w:t>成系列</w:t>
      </w:r>
      <w:r w:rsidR="00902B56" w:rsidRPr="00010F10">
        <w:rPr>
          <w:rFonts w:ascii="仿宋_GB2312" w:eastAsia="仿宋_GB2312" w:hAnsi="仿宋_GB2312" w:cs="仿宋_GB2312" w:hint="eastAsia"/>
          <w:sz w:val="28"/>
          <w:szCs w:val="28"/>
        </w:rPr>
        <w:t>“</w:t>
      </w:r>
      <w:r w:rsidR="00902B56" w:rsidRPr="00010F10">
        <w:rPr>
          <w:rFonts w:ascii="仿宋_GB2312" w:eastAsia="仿宋_GB2312" w:hAnsi="仿宋_GB2312" w:cs="仿宋_GB2312"/>
          <w:sz w:val="28"/>
          <w:szCs w:val="28"/>
        </w:rPr>
        <w:t>校史</w:t>
      </w:r>
      <w:r w:rsidR="00DC7E16" w:rsidRPr="00010F10">
        <w:rPr>
          <w:rFonts w:ascii="仿宋_GB2312" w:eastAsia="仿宋_GB2312" w:hAnsi="仿宋_GB2312" w:cs="仿宋_GB2312" w:hint="eastAsia"/>
          <w:sz w:val="28"/>
          <w:szCs w:val="28"/>
        </w:rPr>
        <w:t>故</w:t>
      </w:r>
      <w:r w:rsidR="00DC7E16" w:rsidRPr="00010F10">
        <w:rPr>
          <w:rFonts w:ascii="仿宋_GB2312" w:eastAsia="仿宋_GB2312" w:hAnsi="仿宋_GB2312" w:cs="仿宋_GB2312"/>
          <w:sz w:val="28"/>
          <w:szCs w:val="28"/>
        </w:rPr>
        <w:t>事</w:t>
      </w:r>
      <w:r w:rsidR="00902B56" w:rsidRPr="00010F10">
        <w:rPr>
          <w:rFonts w:ascii="仿宋_GB2312" w:eastAsia="仿宋_GB2312" w:hAnsi="仿宋_GB2312" w:cs="仿宋_GB2312" w:hint="eastAsia"/>
          <w:sz w:val="28"/>
          <w:szCs w:val="28"/>
        </w:rPr>
        <w:t>”</w:t>
      </w:r>
      <w:r w:rsidR="001112B9" w:rsidRPr="00010F10">
        <w:rPr>
          <w:rFonts w:ascii="仿宋_GB2312" w:eastAsia="仿宋_GB2312" w:hAnsi="仿宋_GB2312" w:cs="仿宋_GB2312" w:hint="eastAsia"/>
          <w:sz w:val="28"/>
          <w:szCs w:val="28"/>
        </w:rPr>
        <w:t>作</w:t>
      </w:r>
      <w:r w:rsidR="001112B9" w:rsidRPr="00010F10">
        <w:rPr>
          <w:rFonts w:ascii="仿宋_GB2312" w:eastAsia="仿宋_GB2312" w:hAnsi="仿宋_GB2312" w:cs="仿宋_GB2312"/>
          <w:sz w:val="28"/>
          <w:szCs w:val="28"/>
        </w:rPr>
        <w:t>品</w:t>
      </w:r>
      <w:r w:rsidR="00A2299D" w:rsidRPr="00010F10">
        <w:rPr>
          <w:rFonts w:ascii="仿宋_GB2312" w:eastAsia="仿宋_GB2312" w:hAnsi="仿宋_GB2312" w:cs="仿宋_GB2312" w:hint="eastAsia"/>
          <w:sz w:val="28"/>
          <w:szCs w:val="28"/>
        </w:rPr>
        <w:t>或征</w:t>
      </w:r>
      <w:r w:rsidR="00A2299D" w:rsidRPr="00010F10">
        <w:rPr>
          <w:rFonts w:ascii="仿宋_GB2312" w:eastAsia="仿宋_GB2312" w:hAnsi="仿宋_GB2312" w:cs="仿宋_GB2312"/>
          <w:sz w:val="28"/>
          <w:szCs w:val="28"/>
        </w:rPr>
        <w:t>集</w:t>
      </w:r>
      <w:r w:rsidR="00A2299D" w:rsidRPr="00010F10">
        <w:rPr>
          <w:rFonts w:ascii="仿宋_GB2312" w:eastAsia="仿宋_GB2312" w:hAnsi="仿宋_GB2312" w:cs="仿宋_GB2312" w:hint="eastAsia"/>
          <w:sz w:val="28"/>
          <w:szCs w:val="28"/>
        </w:rPr>
        <w:t>到</w:t>
      </w:r>
      <w:r w:rsidR="00A2299D" w:rsidRPr="00010F10">
        <w:rPr>
          <w:rFonts w:ascii="仿宋_GB2312" w:eastAsia="仿宋_GB2312" w:hAnsi="仿宋_GB2312" w:cs="仿宋_GB2312"/>
          <w:sz w:val="28"/>
          <w:szCs w:val="28"/>
        </w:rPr>
        <w:t>的校</w:t>
      </w:r>
      <w:r w:rsidR="00A2299D" w:rsidRPr="00010F10">
        <w:rPr>
          <w:rFonts w:ascii="仿宋_GB2312" w:eastAsia="仿宋_GB2312" w:hAnsi="仿宋_GB2312" w:cs="仿宋_GB2312" w:hint="eastAsia"/>
          <w:sz w:val="28"/>
          <w:szCs w:val="28"/>
        </w:rPr>
        <w:t>史</w:t>
      </w:r>
      <w:r w:rsidR="00A2299D" w:rsidRPr="00010F10">
        <w:rPr>
          <w:rFonts w:ascii="仿宋_GB2312" w:eastAsia="仿宋_GB2312" w:hAnsi="仿宋_GB2312" w:cs="仿宋_GB2312"/>
          <w:sz w:val="28"/>
          <w:szCs w:val="28"/>
        </w:rPr>
        <w:t>实物</w:t>
      </w:r>
      <w:r w:rsidR="001112B9" w:rsidRPr="00010F10">
        <w:rPr>
          <w:rFonts w:ascii="仿宋_GB2312" w:eastAsia="仿宋_GB2312" w:hAnsi="仿宋_GB2312" w:cs="仿宋_GB2312" w:hint="eastAsia"/>
          <w:sz w:val="28"/>
          <w:szCs w:val="28"/>
        </w:rPr>
        <w:t>，</w:t>
      </w:r>
      <w:r w:rsidR="001112B9" w:rsidRPr="00010F10">
        <w:rPr>
          <w:rFonts w:ascii="仿宋_GB2312" w:eastAsia="仿宋_GB2312" w:hAnsi="仿宋_GB2312" w:cs="仿宋_GB2312"/>
          <w:sz w:val="28"/>
          <w:szCs w:val="28"/>
        </w:rPr>
        <w:t>并在</w:t>
      </w:r>
      <w:r w:rsidR="001112B9" w:rsidRPr="00010F10">
        <w:rPr>
          <w:rFonts w:ascii="仿宋_GB2312" w:eastAsia="仿宋_GB2312" w:hAnsi="仿宋_GB2312" w:cs="仿宋_GB2312" w:hint="eastAsia"/>
          <w:sz w:val="28"/>
          <w:szCs w:val="28"/>
        </w:rPr>
        <w:t>社</w:t>
      </w:r>
      <w:r w:rsidR="001112B9" w:rsidRPr="00010F10">
        <w:rPr>
          <w:rFonts w:ascii="仿宋_GB2312" w:eastAsia="仿宋_GB2312" w:hAnsi="仿宋_GB2312" w:cs="仿宋_GB2312"/>
          <w:sz w:val="28"/>
          <w:szCs w:val="28"/>
        </w:rPr>
        <w:t>会主流媒</w:t>
      </w:r>
      <w:r w:rsidR="001112B9" w:rsidRPr="00010F10">
        <w:rPr>
          <w:rFonts w:ascii="仿宋_GB2312" w:eastAsia="仿宋_GB2312" w:hAnsi="仿宋_GB2312" w:cs="仿宋_GB2312" w:hint="eastAsia"/>
          <w:sz w:val="28"/>
          <w:szCs w:val="28"/>
        </w:rPr>
        <w:t>体及</w:t>
      </w:r>
      <w:r w:rsidR="001112B9" w:rsidRPr="00010F10">
        <w:rPr>
          <w:rFonts w:ascii="仿宋_GB2312" w:eastAsia="仿宋_GB2312" w:hAnsi="仿宋_GB2312" w:cs="仿宋_GB2312"/>
          <w:sz w:val="28"/>
          <w:szCs w:val="28"/>
        </w:rPr>
        <w:t>学校宣</w:t>
      </w:r>
      <w:r w:rsidR="001112B9" w:rsidRPr="00010F10">
        <w:rPr>
          <w:rFonts w:ascii="仿宋_GB2312" w:eastAsia="仿宋_GB2312" w:hAnsi="仿宋_GB2312" w:cs="仿宋_GB2312" w:hint="eastAsia"/>
          <w:sz w:val="28"/>
          <w:szCs w:val="28"/>
        </w:rPr>
        <w:t>传平</w:t>
      </w:r>
      <w:r w:rsidR="001112B9" w:rsidRPr="00010F10">
        <w:rPr>
          <w:rFonts w:ascii="仿宋_GB2312" w:eastAsia="仿宋_GB2312" w:hAnsi="仿宋_GB2312" w:cs="仿宋_GB2312"/>
          <w:sz w:val="28"/>
          <w:szCs w:val="28"/>
        </w:rPr>
        <w:t>台广泛</w:t>
      </w:r>
      <w:r w:rsidR="002667E4" w:rsidRPr="00010F10">
        <w:rPr>
          <w:rFonts w:ascii="仿宋_GB2312" w:eastAsia="仿宋_GB2312" w:hAnsi="仿宋_GB2312" w:cs="仿宋_GB2312"/>
          <w:sz w:val="28"/>
          <w:szCs w:val="28"/>
        </w:rPr>
        <w:t>传</w:t>
      </w:r>
      <w:r w:rsidR="002667E4" w:rsidRPr="00010F10">
        <w:rPr>
          <w:rFonts w:ascii="仿宋_GB2312" w:eastAsia="仿宋_GB2312" w:hAnsi="仿宋_GB2312" w:cs="仿宋_GB2312" w:hint="eastAsia"/>
          <w:sz w:val="28"/>
          <w:szCs w:val="28"/>
        </w:rPr>
        <w:t>播；</w:t>
      </w:r>
      <w:r w:rsidR="00217366" w:rsidRPr="00010F10">
        <w:rPr>
          <w:rFonts w:ascii="仿宋_GB2312" w:eastAsia="仿宋_GB2312" w:hAnsi="仿宋_GB2312" w:cs="仿宋_GB2312" w:hint="eastAsia"/>
          <w:sz w:val="28"/>
          <w:szCs w:val="28"/>
        </w:rPr>
        <w:t>重</w:t>
      </w:r>
      <w:r w:rsidR="00217366" w:rsidRPr="00010F10">
        <w:rPr>
          <w:rFonts w:ascii="仿宋_GB2312" w:eastAsia="仿宋_GB2312" w:hAnsi="仿宋_GB2312" w:cs="仿宋_GB2312"/>
          <w:sz w:val="28"/>
          <w:szCs w:val="28"/>
        </w:rPr>
        <w:t>点</w:t>
      </w:r>
      <w:r w:rsidR="00217366" w:rsidRPr="00010F10">
        <w:rPr>
          <w:rFonts w:ascii="仿宋_GB2312" w:eastAsia="仿宋_GB2312" w:hAnsi="仿宋_GB2312" w:cs="仿宋_GB2312" w:hint="eastAsia"/>
          <w:sz w:val="28"/>
          <w:szCs w:val="28"/>
        </w:rPr>
        <w:t>打造</w:t>
      </w:r>
      <w:r w:rsidR="00217366" w:rsidRPr="00010F10">
        <w:rPr>
          <w:rFonts w:ascii="仿宋_GB2312" w:eastAsia="仿宋_GB2312" w:hAnsi="仿宋_GB2312" w:cs="仿宋_GB2312"/>
          <w:sz w:val="28"/>
          <w:szCs w:val="28"/>
        </w:rPr>
        <w:t>若干</w:t>
      </w:r>
      <w:r w:rsidR="00217366" w:rsidRPr="00010F10">
        <w:rPr>
          <w:rFonts w:ascii="仿宋_GB2312" w:eastAsia="仿宋_GB2312" w:hAnsi="仿宋_GB2312" w:cs="仿宋_GB2312" w:hint="eastAsia"/>
          <w:sz w:val="28"/>
          <w:szCs w:val="28"/>
        </w:rPr>
        <w:t>具</w:t>
      </w:r>
      <w:r w:rsidR="00217366" w:rsidRPr="00010F10">
        <w:rPr>
          <w:rFonts w:ascii="仿宋_GB2312" w:eastAsia="仿宋_GB2312" w:hAnsi="仿宋_GB2312" w:cs="仿宋_GB2312"/>
          <w:sz w:val="28"/>
          <w:szCs w:val="28"/>
        </w:rPr>
        <w:t>有</w:t>
      </w:r>
      <w:r w:rsidR="00217366" w:rsidRPr="00010F10">
        <w:rPr>
          <w:rFonts w:ascii="仿宋_GB2312" w:eastAsia="仿宋_GB2312" w:hAnsi="仿宋_GB2312" w:cs="仿宋_GB2312" w:hint="eastAsia"/>
          <w:sz w:val="28"/>
          <w:szCs w:val="28"/>
        </w:rPr>
        <w:t>广</w:t>
      </w:r>
      <w:r w:rsidR="00217366" w:rsidRPr="00010F10">
        <w:rPr>
          <w:rFonts w:ascii="仿宋_GB2312" w:eastAsia="仿宋_GB2312" w:hAnsi="仿宋_GB2312" w:cs="仿宋_GB2312"/>
          <w:sz w:val="28"/>
          <w:szCs w:val="28"/>
        </w:rPr>
        <w:t>泛</w:t>
      </w:r>
      <w:r w:rsidR="00FE6E04" w:rsidRPr="00010F10">
        <w:rPr>
          <w:rFonts w:ascii="仿宋_GB2312" w:eastAsia="仿宋_GB2312" w:hAnsi="仿宋_GB2312" w:cs="仿宋_GB2312" w:hint="eastAsia"/>
          <w:sz w:val="28"/>
          <w:szCs w:val="28"/>
        </w:rPr>
        <w:t>社</w:t>
      </w:r>
      <w:r w:rsidR="00FE6E04" w:rsidRPr="00010F10">
        <w:rPr>
          <w:rFonts w:ascii="仿宋_GB2312" w:eastAsia="仿宋_GB2312" w:hAnsi="仿宋_GB2312" w:cs="仿宋_GB2312"/>
          <w:sz w:val="28"/>
          <w:szCs w:val="28"/>
        </w:rPr>
        <w:t>会</w:t>
      </w:r>
      <w:r w:rsidR="00217366" w:rsidRPr="00010F10">
        <w:rPr>
          <w:rFonts w:ascii="仿宋_GB2312" w:eastAsia="仿宋_GB2312" w:hAnsi="仿宋_GB2312" w:cs="仿宋_GB2312"/>
          <w:sz w:val="28"/>
          <w:szCs w:val="28"/>
        </w:rPr>
        <w:t>影</w:t>
      </w:r>
      <w:r w:rsidR="00217366" w:rsidRPr="00010F10">
        <w:rPr>
          <w:rFonts w:ascii="仿宋_GB2312" w:eastAsia="仿宋_GB2312" w:hAnsi="仿宋_GB2312" w:cs="仿宋_GB2312" w:hint="eastAsia"/>
          <w:sz w:val="28"/>
          <w:szCs w:val="28"/>
        </w:rPr>
        <w:t>响、国</w:t>
      </w:r>
      <w:r w:rsidR="00217366" w:rsidRPr="00010F10">
        <w:rPr>
          <w:rFonts w:ascii="仿宋_GB2312" w:eastAsia="仿宋_GB2312" w:hAnsi="仿宋_GB2312" w:cs="仿宋_GB2312"/>
          <w:sz w:val="28"/>
          <w:szCs w:val="28"/>
        </w:rPr>
        <w:t>内知名</w:t>
      </w:r>
      <w:r w:rsidR="00217366" w:rsidRPr="00010F10">
        <w:rPr>
          <w:rFonts w:ascii="仿宋_GB2312" w:eastAsia="仿宋_GB2312" w:hAnsi="仿宋_GB2312" w:cs="仿宋_GB2312" w:hint="eastAsia"/>
          <w:sz w:val="28"/>
          <w:szCs w:val="28"/>
        </w:rPr>
        <w:t>、中大</w:t>
      </w:r>
      <w:r w:rsidR="00217366" w:rsidRPr="00010F10">
        <w:rPr>
          <w:rFonts w:ascii="仿宋_GB2312" w:eastAsia="仿宋_GB2312" w:hAnsi="仿宋_GB2312" w:cs="仿宋_GB2312"/>
          <w:sz w:val="28"/>
          <w:szCs w:val="28"/>
        </w:rPr>
        <w:t>特色</w:t>
      </w:r>
      <w:r w:rsidR="001112B9" w:rsidRPr="00010F10">
        <w:rPr>
          <w:rFonts w:ascii="仿宋_GB2312" w:eastAsia="仿宋_GB2312" w:hAnsi="仿宋_GB2312" w:cs="仿宋_GB2312" w:hint="eastAsia"/>
          <w:sz w:val="28"/>
          <w:szCs w:val="28"/>
        </w:rPr>
        <w:t>的示</w:t>
      </w:r>
      <w:r w:rsidR="001112B9" w:rsidRPr="00010F10">
        <w:rPr>
          <w:rFonts w:ascii="仿宋_GB2312" w:eastAsia="仿宋_GB2312" w:hAnsi="仿宋_GB2312" w:cs="仿宋_GB2312"/>
          <w:sz w:val="28"/>
          <w:szCs w:val="28"/>
        </w:rPr>
        <w:t>范</w:t>
      </w:r>
      <w:r w:rsidR="001112B9" w:rsidRPr="00010F10">
        <w:rPr>
          <w:rFonts w:ascii="仿宋_GB2312" w:eastAsia="仿宋_GB2312" w:hAnsi="仿宋_GB2312" w:cs="仿宋_GB2312" w:hint="eastAsia"/>
          <w:sz w:val="28"/>
          <w:szCs w:val="28"/>
        </w:rPr>
        <w:t>引</w:t>
      </w:r>
      <w:r w:rsidR="001112B9" w:rsidRPr="00010F10">
        <w:rPr>
          <w:rFonts w:ascii="仿宋_GB2312" w:eastAsia="仿宋_GB2312" w:hAnsi="仿宋_GB2312" w:cs="仿宋_GB2312"/>
          <w:sz w:val="28"/>
          <w:szCs w:val="28"/>
        </w:rPr>
        <w:t>领</w:t>
      </w:r>
      <w:r w:rsidR="00217366" w:rsidRPr="00010F10">
        <w:rPr>
          <w:rFonts w:ascii="仿宋_GB2312" w:eastAsia="仿宋_GB2312" w:hAnsi="仿宋_GB2312" w:cs="仿宋_GB2312" w:hint="eastAsia"/>
          <w:sz w:val="28"/>
          <w:szCs w:val="28"/>
        </w:rPr>
        <w:t>宣</w:t>
      </w:r>
      <w:r w:rsidR="00217366" w:rsidRPr="00010F10">
        <w:rPr>
          <w:rFonts w:ascii="仿宋_GB2312" w:eastAsia="仿宋_GB2312" w:hAnsi="仿宋_GB2312" w:cs="仿宋_GB2312"/>
          <w:sz w:val="28"/>
          <w:szCs w:val="28"/>
        </w:rPr>
        <w:t>传</w:t>
      </w:r>
      <w:r w:rsidR="00217366" w:rsidRPr="00010F10">
        <w:rPr>
          <w:rFonts w:ascii="仿宋_GB2312" w:eastAsia="仿宋_GB2312" w:hAnsi="仿宋_GB2312" w:cs="仿宋_GB2312" w:hint="eastAsia"/>
          <w:sz w:val="28"/>
          <w:szCs w:val="28"/>
        </w:rPr>
        <w:t>阵</w:t>
      </w:r>
      <w:r w:rsidR="00217366" w:rsidRPr="00010F10">
        <w:rPr>
          <w:rFonts w:ascii="仿宋_GB2312" w:eastAsia="仿宋_GB2312" w:hAnsi="仿宋_GB2312" w:cs="仿宋_GB2312"/>
          <w:sz w:val="28"/>
          <w:szCs w:val="28"/>
        </w:rPr>
        <w:t>地</w:t>
      </w:r>
      <w:r w:rsidR="002667E4" w:rsidRPr="00010F10">
        <w:rPr>
          <w:rFonts w:ascii="仿宋_GB2312" w:eastAsia="仿宋_GB2312" w:hAnsi="仿宋_GB2312" w:cs="仿宋_GB2312" w:hint="eastAsia"/>
          <w:sz w:val="28"/>
          <w:szCs w:val="28"/>
        </w:rPr>
        <w:t>；</w:t>
      </w:r>
      <w:r w:rsidR="00217366" w:rsidRPr="00010F10">
        <w:rPr>
          <w:rFonts w:ascii="仿宋_GB2312" w:eastAsia="仿宋_GB2312" w:hAnsi="仿宋_GB2312" w:cs="仿宋_GB2312" w:hint="eastAsia"/>
          <w:sz w:val="28"/>
          <w:szCs w:val="28"/>
        </w:rPr>
        <w:t>重</w:t>
      </w:r>
      <w:r w:rsidR="00217366" w:rsidRPr="00010F10">
        <w:rPr>
          <w:rFonts w:ascii="仿宋_GB2312" w:eastAsia="仿宋_GB2312" w:hAnsi="仿宋_GB2312" w:cs="仿宋_GB2312"/>
          <w:sz w:val="28"/>
          <w:szCs w:val="28"/>
        </w:rPr>
        <w:t>点建设</w:t>
      </w:r>
      <w:r w:rsidR="00217366" w:rsidRPr="00010F10">
        <w:rPr>
          <w:rFonts w:ascii="仿宋_GB2312" w:eastAsia="仿宋_GB2312" w:hAnsi="仿宋_GB2312" w:cs="仿宋_GB2312" w:hint="eastAsia"/>
          <w:sz w:val="28"/>
          <w:szCs w:val="28"/>
        </w:rPr>
        <w:t>若</w:t>
      </w:r>
      <w:r w:rsidR="00217366" w:rsidRPr="00010F10">
        <w:rPr>
          <w:rFonts w:ascii="仿宋_GB2312" w:eastAsia="仿宋_GB2312" w:hAnsi="仿宋_GB2312" w:cs="仿宋_GB2312"/>
          <w:sz w:val="28"/>
          <w:szCs w:val="28"/>
        </w:rPr>
        <w:t>干</w:t>
      </w:r>
      <w:r w:rsidR="00635DAF" w:rsidRPr="00010F10">
        <w:rPr>
          <w:rFonts w:ascii="仿宋_GB2312" w:eastAsia="仿宋_GB2312" w:hAnsi="仿宋_GB2312" w:cs="仿宋_GB2312" w:hint="eastAsia"/>
          <w:sz w:val="28"/>
          <w:szCs w:val="28"/>
        </w:rPr>
        <w:t>品牌</w:t>
      </w:r>
      <w:r w:rsidR="00217366" w:rsidRPr="00010F10">
        <w:rPr>
          <w:rFonts w:ascii="仿宋_GB2312" w:eastAsia="仿宋_GB2312" w:hAnsi="仿宋_GB2312" w:cs="仿宋_GB2312" w:hint="eastAsia"/>
          <w:sz w:val="28"/>
          <w:szCs w:val="28"/>
        </w:rPr>
        <w:t>校</w:t>
      </w:r>
      <w:r w:rsidR="00217366" w:rsidRPr="00010F10">
        <w:rPr>
          <w:rFonts w:ascii="仿宋_GB2312" w:eastAsia="仿宋_GB2312" w:hAnsi="仿宋_GB2312" w:cs="仿宋_GB2312"/>
          <w:sz w:val="28"/>
          <w:szCs w:val="28"/>
        </w:rPr>
        <w:t>园</w:t>
      </w:r>
      <w:r w:rsidR="00217366" w:rsidRPr="00010F10">
        <w:rPr>
          <w:rFonts w:ascii="仿宋_GB2312" w:eastAsia="仿宋_GB2312" w:hAnsi="仿宋_GB2312" w:cs="仿宋_GB2312" w:hint="eastAsia"/>
          <w:sz w:val="28"/>
          <w:szCs w:val="28"/>
        </w:rPr>
        <w:t>文</w:t>
      </w:r>
      <w:r w:rsidR="00217366" w:rsidRPr="00010F10">
        <w:rPr>
          <w:rFonts w:ascii="仿宋_GB2312" w:eastAsia="仿宋_GB2312" w:hAnsi="仿宋_GB2312" w:cs="仿宋_GB2312"/>
          <w:sz w:val="28"/>
          <w:szCs w:val="28"/>
        </w:rPr>
        <w:t>化</w:t>
      </w:r>
      <w:r w:rsidR="00635DAF" w:rsidRPr="00010F10">
        <w:rPr>
          <w:rFonts w:ascii="仿宋_GB2312" w:eastAsia="仿宋_GB2312" w:hAnsi="仿宋_GB2312" w:cs="仿宋_GB2312" w:hint="eastAsia"/>
          <w:sz w:val="28"/>
          <w:szCs w:val="28"/>
        </w:rPr>
        <w:t>活</w:t>
      </w:r>
      <w:r w:rsidR="00635DAF" w:rsidRPr="00010F10">
        <w:rPr>
          <w:rFonts w:ascii="仿宋_GB2312" w:eastAsia="仿宋_GB2312" w:hAnsi="仿宋_GB2312" w:cs="仿宋_GB2312"/>
          <w:sz w:val="28"/>
          <w:szCs w:val="28"/>
        </w:rPr>
        <w:t>动</w:t>
      </w:r>
      <w:r w:rsidR="00217366" w:rsidRPr="00010F10">
        <w:rPr>
          <w:rFonts w:ascii="仿宋_GB2312" w:eastAsia="仿宋_GB2312" w:hAnsi="仿宋_GB2312" w:cs="仿宋_GB2312" w:hint="eastAsia"/>
          <w:sz w:val="28"/>
          <w:szCs w:val="28"/>
        </w:rPr>
        <w:t>项</w:t>
      </w:r>
      <w:r w:rsidR="00217366" w:rsidRPr="00010F10">
        <w:rPr>
          <w:rFonts w:ascii="仿宋_GB2312" w:eastAsia="仿宋_GB2312" w:hAnsi="仿宋_GB2312" w:cs="仿宋_GB2312"/>
          <w:sz w:val="28"/>
          <w:szCs w:val="28"/>
        </w:rPr>
        <w:t>目</w:t>
      </w:r>
      <w:r w:rsidR="002667E4" w:rsidRPr="00010F10">
        <w:rPr>
          <w:rFonts w:ascii="仿宋_GB2312" w:eastAsia="仿宋_GB2312" w:hAnsi="仿宋_GB2312" w:cs="仿宋_GB2312" w:hint="eastAsia"/>
          <w:sz w:val="28"/>
          <w:szCs w:val="28"/>
        </w:rPr>
        <w:t>；</w:t>
      </w:r>
      <w:r w:rsidR="00F36788" w:rsidRPr="00010F10">
        <w:rPr>
          <w:rFonts w:ascii="仿宋_GB2312" w:eastAsia="仿宋_GB2312" w:hAnsi="仿宋_GB2312" w:cs="仿宋_GB2312"/>
          <w:sz w:val="28"/>
          <w:szCs w:val="28"/>
        </w:rPr>
        <w:t>重点扶持</w:t>
      </w:r>
      <w:r w:rsidR="00902B56" w:rsidRPr="00010F10">
        <w:rPr>
          <w:rFonts w:ascii="仿宋_GB2312" w:eastAsia="仿宋_GB2312" w:hAnsi="仿宋_GB2312" w:cs="仿宋_GB2312" w:hint="eastAsia"/>
          <w:sz w:val="28"/>
          <w:szCs w:val="28"/>
        </w:rPr>
        <w:t>一</w:t>
      </w:r>
      <w:r w:rsidR="00902B56" w:rsidRPr="00010F10">
        <w:rPr>
          <w:rFonts w:ascii="仿宋_GB2312" w:eastAsia="仿宋_GB2312" w:hAnsi="仿宋_GB2312" w:cs="仿宋_GB2312"/>
          <w:sz w:val="28"/>
          <w:szCs w:val="28"/>
        </w:rPr>
        <w:t>批</w:t>
      </w:r>
      <w:r w:rsidR="00635DAF" w:rsidRPr="00010F10">
        <w:rPr>
          <w:rFonts w:ascii="仿宋_GB2312" w:eastAsia="仿宋_GB2312" w:hAnsi="仿宋_GB2312" w:cs="仿宋_GB2312" w:hint="eastAsia"/>
          <w:sz w:val="28"/>
          <w:szCs w:val="28"/>
        </w:rPr>
        <w:t>精</w:t>
      </w:r>
      <w:r w:rsidR="00635DAF" w:rsidRPr="00010F10">
        <w:rPr>
          <w:rFonts w:ascii="仿宋_GB2312" w:eastAsia="仿宋_GB2312" w:hAnsi="仿宋_GB2312" w:cs="仿宋_GB2312"/>
          <w:sz w:val="28"/>
          <w:szCs w:val="28"/>
        </w:rPr>
        <w:t>品</w:t>
      </w:r>
      <w:r w:rsidR="00902B56" w:rsidRPr="00010F10">
        <w:rPr>
          <w:rFonts w:ascii="仿宋_GB2312" w:eastAsia="仿宋_GB2312" w:hAnsi="仿宋_GB2312" w:cs="仿宋_GB2312"/>
          <w:sz w:val="28"/>
          <w:szCs w:val="28"/>
        </w:rPr>
        <w:t>校园文化作品</w:t>
      </w:r>
      <w:r w:rsidR="00635DAF" w:rsidRPr="00010F10">
        <w:rPr>
          <w:rFonts w:ascii="仿宋_GB2312" w:eastAsia="仿宋_GB2312" w:hAnsi="仿宋_GB2312" w:cs="仿宋_GB2312" w:hint="eastAsia"/>
          <w:sz w:val="28"/>
          <w:szCs w:val="28"/>
        </w:rPr>
        <w:t>，走出</w:t>
      </w:r>
      <w:r w:rsidR="00635DAF" w:rsidRPr="00010F10">
        <w:rPr>
          <w:rFonts w:ascii="仿宋_GB2312" w:eastAsia="仿宋_GB2312" w:hAnsi="仿宋_GB2312" w:cs="仿宋_GB2312"/>
          <w:sz w:val="28"/>
          <w:szCs w:val="28"/>
        </w:rPr>
        <w:t>校园，</w:t>
      </w:r>
      <w:r w:rsidR="00635DAF" w:rsidRPr="00010F10">
        <w:rPr>
          <w:rFonts w:ascii="仿宋_GB2312" w:eastAsia="仿宋_GB2312" w:hAnsi="仿宋_GB2312" w:cs="仿宋_GB2312" w:hint="eastAsia"/>
          <w:sz w:val="28"/>
          <w:szCs w:val="28"/>
        </w:rPr>
        <w:t>推</w:t>
      </w:r>
      <w:r w:rsidR="00635DAF" w:rsidRPr="00010F10">
        <w:rPr>
          <w:rFonts w:ascii="仿宋_GB2312" w:eastAsia="仿宋_GB2312" w:hAnsi="仿宋_GB2312" w:cs="仿宋_GB2312"/>
          <w:sz w:val="28"/>
          <w:szCs w:val="28"/>
        </w:rPr>
        <w:t>向全国</w:t>
      </w:r>
      <w:r w:rsidR="00FE3FAB" w:rsidRPr="00010F10">
        <w:rPr>
          <w:rFonts w:ascii="仿宋_GB2312" w:eastAsia="仿宋_GB2312" w:hAnsi="仿宋_GB2312" w:cs="仿宋_GB2312" w:hint="eastAsia"/>
          <w:sz w:val="28"/>
          <w:szCs w:val="28"/>
        </w:rPr>
        <w:t>（或</w:t>
      </w:r>
      <w:r w:rsidR="00FE3FAB" w:rsidRPr="00010F10">
        <w:rPr>
          <w:rFonts w:ascii="仿宋_GB2312" w:eastAsia="仿宋_GB2312" w:hAnsi="仿宋_GB2312" w:cs="仿宋_GB2312"/>
          <w:sz w:val="28"/>
          <w:szCs w:val="28"/>
        </w:rPr>
        <w:t>参与国家、省级评奖</w:t>
      </w:r>
      <w:r w:rsidR="00FE3FAB" w:rsidRPr="00010F10">
        <w:rPr>
          <w:rFonts w:ascii="仿宋_GB2312" w:eastAsia="仿宋_GB2312" w:hAnsi="仿宋_GB2312" w:cs="仿宋_GB2312" w:hint="eastAsia"/>
          <w:sz w:val="28"/>
          <w:szCs w:val="28"/>
        </w:rPr>
        <w:t>）</w:t>
      </w:r>
      <w:r w:rsidR="00902B56" w:rsidRPr="00010F10">
        <w:rPr>
          <w:rFonts w:ascii="仿宋_GB2312" w:eastAsia="仿宋_GB2312" w:hAnsi="仿宋_GB2312" w:cs="仿宋_GB2312"/>
          <w:sz w:val="28"/>
          <w:szCs w:val="28"/>
        </w:rPr>
        <w:t>，</w:t>
      </w:r>
      <w:r w:rsidRPr="00010F10">
        <w:rPr>
          <w:rFonts w:ascii="仿宋_GB2312" w:eastAsia="仿宋_GB2312" w:hAnsi="仿宋_GB2312" w:cs="仿宋_GB2312" w:hint="eastAsia"/>
          <w:sz w:val="28"/>
          <w:szCs w:val="28"/>
        </w:rPr>
        <w:t>以丰富大学历史、文化和精神，营造校园文化氛围，实现文化引领目标；</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2、申请</w:t>
      </w:r>
      <w:r w:rsidR="002667E4" w:rsidRPr="00010F10">
        <w:rPr>
          <w:rFonts w:ascii="仿宋_GB2312" w:eastAsia="仿宋_GB2312" w:hAnsi="仿宋_GB2312" w:cs="仿宋_GB2312" w:hint="eastAsia"/>
          <w:sz w:val="28"/>
          <w:szCs w:val="28"/>
        </w:rPr>
        <w:t>人</w:t>
      </w:r>
      <w:r w:rsidR="002667E4" w:rsidRPr="00010F10">
        <w:rPr>
          <w:rFonts w:ascii="仿宋_GB2312" w:eastAsia="仿宋_GB2312" w:hAnsi="仿宋_GB2312" w:cs="仿宋_GB2312"/>
          <w:sz w:val="28"/>
          <w:szCs w:val="28"/>
        </w:rPr>
        <w:t>员</w:t>
      </w:r>
      <w:r w:rsidRPr="00010F10">
        <w:rPr>
          <w:rFonts w:ascii="仿宋_GB2312" w:eastAsia="仿宋_GB2312" w:hAnsi="仿宋_GB2312" w:cs="仿宋_GB2312" w:hint="eastAsia"/>
          <w:sz w:val="28"/>
          <w:szCs w:val="28"/>
        </w:rPr>
        <w:t>：院校两级相关管理人员或一线教学科研人员；</w:t>
      </w:r>
    </w:p>
    <w:p w:rsidR="00331616"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（二）校园文化形象宣传</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1、资助方向：重点支持</w:t>
      </w:r>
      <w:r w:rsidR="008B598E" w:rsidRPr="00010F10">
        <w:rPr>
          <w:rFonts w:ascii="仿宋_GB2312" w:eastAsia="仿宋_GB2312" w:hAnsi="仿宋_GB2312" w:cs="仿宋_GB2312" w:hint="eastAsia"/>
          <w:sz w:val="28"/>
          <w:szCs w:val="28"/>
        </w:rPr>
        <w:t>师</w:t>
      </w:r>
      <w:r w:rsidR="008B598E" w:rsidRPr="00010F10">
        <w:rPr>
          <w:rFonts w:ascii="仿宋_GB2312" w:eastAsia="仿宋_GB2312" w:hAnsi="仿宋_GB2312" w:cs="仿宋_GB2312"/>
          <w:sz w:val="28"/>
          <w:szCs w:val="28"/>
        </w:rPr>
        <w:t>生制作</w:t>
      </w:r>
      <w:r w:rsidR="008B598E" w:rsidRPr="00010F10">
        <w:rPr>
          <w:rFonts w:ascii="仿宋_GB2312" w:eastAsia="仿宋_GB2312" w:hAnsi="仿宋_GB2312" w:cs="仿宋_GB2312" w:hint="eastAsia"/>
          <w:sz w:val="28"/>
          <w:szCs w:val="28"/>
        </w:rPr>
        <w:t>反</w:t>
      </w:r>
      <w:r w:rsidR="008B598E" w:rsidRPr="00010F10">
        <w:rPr>
          <w:rFonts w:ascii="仿宋_GB2312" w:eastAsia="仿宋_GB2312" w:hAnsi="仿宋_GB2312" w:cs="仿宋_GB2312"/>
          <w:sz w:val="28"/>
          <w:szCs w:val="28"/>
        </w:rPr>
        <w:t>映学校形象的</w:t>
      </w:r>
      <w:r w:rsidR="00635DAF" w:rsidRPr="00010F10">
        <w:rPr>
          <w:rFonts w:ascii="仿宋_GB2312" w:eastAsia="仿宋_GB2312" w:hAnsi="仿宋_GB2312" w:cs="仿宋_GB2312" w:hint="eastAsia"/>
          <w:sz w:val="28"/>
          <w:szCs w:val="28"/>
        </w:rPr>
        <w:t>专题</w:t>
      </w:r>
      <w:r w:rsidRPr="00010F10">
        <w:rPr>
          <w:rFonts w:ascii="仿宋_GB2312" w:eastAsia="仿宋_GB2312" w:hAnsi="仿宋_GB2312" w:cs="仿宋_GB2312" w:hint="eastAsia"/>
          <w:sz w:val="28"/>
          <w:szCs w:val="28"/>
        </w:rPr>
        <w:t>宣传片</w:t>
      </w:r>
      <w:r w:rsidR="00635DAF" w:rsidRPr="00010F10">
        <w:rPr>
          <w:rFonts w:ascii="仿宋_GB2312" w:eastAsia="仿宋_GB2312" w:hAnsi="仿宋_GB2312" w:cs="仿宋_GB2312" w:hint="eastAsia"/>
          <w:sz w:val="28"/>
          <w:szCs w:val="28"/>
        </w:rPr>
        <w:t>和主</w:t>
      </w:r>
      <w:r w:rsidR="00635DAF" w:rsidRPr="00010F10">
        <w:rPr>
          <w:rFonts w:ascii="仿宋_GB2312" w:eastAsia="仿宋_GB2312" w:hAnsi="仿宋_GB2312" w:cs="仿宋_GB2312"/>
          <w:sz w:val="28"/>
          <w:szCs w:val="28"/>
        </w:rPr>
        <w:t>题</w:t>
      </w:r>
      <w:r w:rsidRPr="00010F10">
        <w:rPr>
          <w:rFonts w:ascii="仿宋_GB2312" w:eastAsia="仿宋_GB2312" w:hAnsi="仿宋_GB2312" w:cs="仿宋_GB2312" w:hint="eastAsia"/>
          <w:sz w:val="28"/>
          <w:szCs w:val="28"/>
        </w:rPr>
        <w:t>宣传册</w:t>
      </w:r>
      <w:r w:rsidR="00864747" w:rsidRPr="00010F10">
        <w:rPr>
          <w:rFonts w:ascii="仿宋_GB2312" w:eastAsia="仿宋_GB2312" w:hAnsi="仿宋_GB2312" w:cs="仿宋_GB2312" w:hint="eastAsia"/>
          <w:sz w:val="28"/>
          <w:szCs w:val="28"/>
        </w:rPr>
        <w:t>，</w:t>
      </w:r>
      <w:r w:rsidR="008B598E" w:rsidRPr="00010F10">
        <w:rPr>
          <w:rFonts w:ascii="仿宋_GB2312" w:eastAsia="仿宋_GB2312" w:hAnsi="仿宋_GB2312" w:cs="仿宋_GB2312" w:hint="eastAsia"/>
          <w:sz w:val="28"/>
          <w:szCs w:val="28"/>
        </w:rPr>
        <w:t>不</w:t>
      </w:r>
      <w:r w:rsidR="008B598E" w:rsidRPr="00010F10">
        <w:rPr>
          <w:rFonts w:ascii="仿宋_GB2312" w:eastAsia="仿宋_GB2312" w:hAnsi="仿宋_GB2312" w:cs="仿宋_GB2312"/>
          <w:sz w:val="28"/>
          <w:szCs w:val="28"/>
        </w:rPr>
        <w:t>断</w:t>
      </w:r>
      <w:r w:rsidR="008B598E" w:rsidRPr="00010F10">
        <w:rPr>
          <w:rFonts w:ascii="仿宋_GB2312" w:eastAsia="仿宋_GB2312" w:hAnsi="仿宋_GB2312" w:cs="仿宋_GB2312" w:hint="eastAsia"/>
          <w:sz w:val="28"/>
          <w:szCs w:val="28"/>
        </w:rPr>
        <w:t>传</w:t>
      </w:r>
      <w:r w:rsidR="008B598E" w:rsidRPr="00010F10">
        <w:rPr>
          <w:rFonts w:ascii="仿宋_GB2312" w:eastAsia="仿宋_GB2312" w:hAnsi="仿宋_GB2312" w:cs="仿宋_GB2312"/>
          <w:sz w:val="28"/>
          <w:szCs w:val="28"/>
        </w:rPr>
        <w:t>播</w:t>
      </w:r>
      <w:r w:rsidR="00864747" w:rsidRPr="00010F10">
        <w:rPr>
          <w:rFonts w:ascii="仿宋_GB2312" w:eastAsia="仿宋_GB2312" w:hAnsi="仿宋_GB2312" w:cs="仿宋_GB2312" w:hint="eastAsia"/>
          <w:sz w:val="28"/>
          <w:szCs w:val="28"/>
        </w:rPr>
        <w:t>学</w:t>
      </w:r>
      <w:r w:rsidR="00864747" w:rsidRPr="00010F10">
        <w:rPr>
          <w:rFonts w:ascii="仿宋_GB2312" w:eastAsia="仿宋_GB2312" w:hAnsi="仿宋_GB2312" w:cs="仿宋_GB2312"/>
          <w:sz w:val="28"/>
          <w:szCs w:val="28"/>
        </w:rPr>
        <w:t>校</w:t>
      </w:r>
      <w:r w:rsidR="008B598E" w:rsidRPr="00010F10">
        <w:rPr>
          <w:rFonts w:ascii="仿宋_GB2312" w:eastAsia="仿宋_GB2312" w:hAnsi="仿宋_GB2312" w:cs="仿宋_GB2312" w:hint="eastAsia"/>
          <w:sz w:val="28"/>
          <w:szCs w:val="28"/>
        </w:rPr>
        <w:t>在社</w:t>
      </w:r>
      <w:r w:rsidR="008B598E" w:rsidRPr="00010F10">
        <w:rPr>
          <w:rFonts w:ascii="仿宋_GB2312" w:eastAsia="仿宋_GB2312" w:hAnsi="仿宋_GB2312" w:cs="仿宋_GB2312"/>
          <w:sz w:val="28"/>
          <w:szCs w:val="28"/>
        </w:rPr>
        <w:t>会的正面</w:t>
      </w:r>
      <w:r w:rsidR="00864747" w:rsidRPr="00010F10">
        <w:rPr>
          <w:rFonts w:ascii="仿宋_GB2312" w:eastAsia="仿宋_GB2312" w:hAnsi="仿宋_GB2312" w:cs="仿宋_GB2312"/>
          <w:sz w:val="28"/>
          <w:szCs w:val="28"/>
        </w:rPr>
        <w:t>形象</w:t>
      </w:r>
      <w:r w:rsidR="002A1A2D" w:rsidRPr="00010F10">
        <w:rPr>
          <w:rFonts w:ascii="仿宋_GB2312" w:eastAsia="仿宋_GB2312" w:hAnsi="仿宋_GB2312" w:cs="仿宋_GB2312" w:hint="eastAsia"/>
          <w:sz w:val="28"/>
          <w:szCs w:val="28"/>
        </w:rPr>
        <w:t>；</w:t>
      </w:r>
      <w:r w:rsidR="002A1A2D" w:rsidRPr="00010F10">
        <w:rPr>
          <w:rFonts w:ascii="仿宋_GB2312" w:eastAsia="仿宋_GB2312" w:hAnsi="仿宋_GB2312" w:cs="仿宋_GB2312"/>
          <w:sz w:val="28"/>
          <w:szCs w:val="28"/>
        </w:rPr>
        <w:t>重点培育</w:t>
      </w:r>
      <w:r w:rsidR="002A1A2D" w:rsidRPr="00010F10">
        <w:rPr>
          <w:rFonts w:ascii="仿宋_GB2312" w:eastAsia="仿宋_GB2312" w:hAnsi="仿宋_GB2312" w:cs="仿宋_GB2312" w:hint="eastAsia"/>
          <w:sz w:val="28"/>
          <w:szCs w:val="28"/>
        </w:rPr>
        <w:t>若干先</w:t>
      </w:r>
      <w:r w:rsidR="002A1A2D" w:rsidRPr="00010F10">
        <w:rPr>
          <w:rFonts w:ascii="仿宋_GB2312" w:eastAsia="仿宋_GB2312" w:hAnsi="仿宋_GB2312" w:cs="仿宋_GB2312"/>
          <w:sz w:val="28"/>
          <w:szCs w:val="28"/>
        </w:rPr>
        <w:t>进集体</w:t>
      </w:r>
      <w:r w:rsidR="002A1A2D" w:rsidRPr="00010F10">
        <w:rPr>
          <w:rFonts w:ascii="仿宋_GB2312" w:eastAsia="仿宋_GB2312" w:hAnsi="仿宋_GB2312" w:cs="仿宋_GB2312" w:hint="eastAsia"/>
          <w:sz w:val="28"/>
          <w:szCs w:val="28"/>
        </w:rPr>
        <w:t>（优</w:t>
      </w:r>
      <w:r w:rsidR="002A1A2D" w:rsidRPr="00010F10">
        <w:rPr>
          <w:rFonts w:ascii="仿宋_GB2312" w:eastAsia="仿宋_GB2312" w:hAnsi="仿宋_GB2312" w:cs="仿宋_GB2312"/>
          <w:sz w:val="28"/>
          <w:szCs w:val="28"/>
        </w:rPr>
        <w:lastRenderedPageBreak/>
        <w:t>秀</w:t>
      </w:r>
      <w:r w:rsidR="002A1A2D" w:rsidRPr="00010F10">
        <w:rPr>
          <w:rFonts w:ascii="仿宋_GB2312" w:eastAsia="仿宋_GB2312" w:hAnsi="仿宋_GB2312" w:cs="仿宋_GB2312" w:hint="eastAsia"/>
          <w:sz w:val="28"/>
          <w:szCs w:val="28"/>
        </w:rPr>
        <w:t>团</w:t>
      </w:r>
      <w:r w:rsidR="002A1A2D" w:rsidRPr="00010F10">
        <w:rPr>
          <w:rFonts w:ascii="仿宋_GB2312" w:eastAsia="仿宋_GB2312" w:hAnsi="仿宋_GB2312" w:cs="仿宋_GB2312"/>
          <w:sz w:val="28"/>
          <w:szCs w:val="28"/>
        </w:rPr>
        <w:t>体</w:t>
      </w:r>
      <w:r w:rsidR="002A1A2D" w:rsidRPr="00010F10">
        <w:rPr>
          <w:rFonts w:ascii="仿宋_GB2312" w:eastAsia="仿宋_GB2312" w:hAnsi="仿宋_GB2312" w:cs="仿宋_GB2312" w:hint="eastAsia"/>
          <w:sz w:val="28"/>
          <w:szCs w:val="28"/>
        </w:rPr>
        <w:t>）和</w:t>
      </w:r>
      <w:r w:rsidR="002A1A2D" w:rsidRPr="00010F10">
        <w:rPr>
          <w:rFonts w:ascii="仿宋_GB2312" w:eastAsia="仿宋_GB2312" w:hAnsi="仿宋_GB2312" w:cs="仿宋_GB2312"/>
          <w:sz w:val="28"/>
          <w:szCs w:val="28"/>
        </w:rPr>
        <w:t>典型个</w:t>
      </w:r>
      <w:r w:rsidR="002A1A2D" w:rsidRPr="00010F10">
        <w:rPr>
          <w:rFonts w:ascii="仿宋_GB2312" w:eastAsia="仿宋_GB2312" w:hAnsi="仿宋_GB2312" w:cs="仿宋_GB2312" w:hint="eastAsia"/>
          <w:sz w:val="28"/>
          <w:szCs w:val="28"/>
        </w:rPr>
        <w:t>人，</w:t>
      </w:r>
      <w:r w:rsidR="002A1A2D" w:rsidRPr="00010F10">
        <w:rPr>
          <w:rFonts w:ascii="仿宋_GB2312" w:eastAsia="仿宋_GB2312" w:hAnsi="仿宋_GB2312" w:cs="仿宋_GB2312"/>
          <w:sz w:val="28"/>
          <w:szCs w:val="28"/>
        </w:rPr>
        <w:t>成为</w:t>
      </w:r>
      <w:r w:rsidR="002A1A2D" w:rsidRPr="00010F10">
        <w:rPr>
          <w:rFonts w:ascii="仿宋_GB2312" w:eastAsia="仿宋_GB2312" w:hAnsi="仿宋_GB2312" w:cs="仿宋_GB2312" w:hint="eastAsia"/>
          <w:sz w:val="28"/>
          <w:szCs w:val="28"/>
        </w:rPr>
        <w:t>全</w:t>
      </w:r>
      <w:r w:rsidR="002A1A2D" w:rsidRPr="00010F10">
        <w:rPr>
          <w:rFonts w:ascii="仿宋_GB2312" w:eastAsia="仿宋_GB2312" w:hAnsi="仿宋_GB2312" w:cs="仿宋_GB2312"/>
          <w:sz w:val="28"/>
          <w:szCs w:val="28"/>
        </w:rPr>
        <w:t>校</w:t>
      </w:r>
      <w:r w:rsidR="002A1A2D" w:rsidRPr="00010F10">
        <w:rPr>
          <w:rFonts w:ascii="仿宋_GB2312" w:eastAsia="仿宋_GB2312" w:hAnsi="仿宋_GB2312" w:cs="仿宋_GB2312" w:hint="eastAsia"/>
          <w:sz w:val="28"/>
          <w:szCs w:val="28"/>
        </w:rPr>
        <w:t>师</w:t>
      </w:r>
      <w:r w:rsidR="002A1A2D" w:rsidRPr="00010F10">
        <w:rPr>
          <w:rFonts w:ascii="仿宋_GB2312" w:eastAsia="仿宋_GB2312" w:hAnsi="仿宋_GB2312" w:cs="仿宋_GB2312"/>
          <w:sz w:val="28"/>
          <w:szCs w:val="28"/>
        </w:rPr>
        <w:t>生学习榜样</w:t>
      </w:r>
      <w:r w:rsidR="002A1A2D" w:rsidRPr="00010F10">
        <w:rPr>
          <w:rFonts w:ascii="仿宋_GB2312" w:eastAsia="仿宋_GB2312" w:hAnsi="仿宋_GB2312" w:cs="仿宋_GB2312" w:hint="eastAsia"/>
          <w:sz w:val="28"/>
          <w:szCs w:val="28"/>
        </w:rPr>
        <w:t>和</w:t>
      </w:r>
      <w:r w:rsidR="008B598E" w:rsidRPr="00010F10">
        <w:rPr>
          <w:rFonts w:ascii="仿宋_GB2312" w:eastAsia="仿宋_GB2312" w:hAnsi="仿宋_GB2312" w:cs="仿宋_GB2312" w:hint="eastAsia"/>
          <w:sz w:val="28"/>
          <w:szCs w:val="28"/>
        </w:rPr>
        <w:t>行</w:t>
      </w:r>
      <w:r w:rsidR="008B598E" w:rsidRPr="00010F10">
        <w:rPr>
          <w:rFonts w:ascii="仿宋_GB2312" w:eastAsia="仿宋_GB2312" w:hAnsi="仿宋_GB2312" w:cs="仿宋_GB2312"/>
          <w:sz w:val="28"/>
          <w:szCs w:val="28"/>
        </w:rPr>
        <w:t>动</w:t>
      </w:r>
      <w:r w:rsidR="002A1A2D" w:rsidRPr="00010F10">
        <w:rPr>
          <w:rFonts w:ascii="仿宋_GB2312" w:eastAsia="仿宋_GB2312" w:hAnsi="仿宋_GB2312" w:cs="仿宋_GB2312"/>
          <w:sz w:val="28"/>
          <w:szCs w:val="28"/>
        </w:rPr>
        <w:t>楷模</w:t>
      </w:r>
      <w:r w:rsidR="002A1A2D" w:rsidRPr="00010F10">
        <w:rPr>
          <w:rFonts w:ascii="仿宋_GB2312" w:eastAsia="仿宋_GB2312" w:hAnsi="仿宋_GB2312" w:cs="仿宋_GB2312" w:hint="eastAsia"/>
          <w:sz w:val="28"/>
          <w:szCs w:val="28"/>
        </w:rPr>
        <w:t>；</w:t>
      </w:r>
      <w:r w:rsidR="002A1A2D" w:rsidRPr="00010F10">
        <w:rPr>
          <w:rFonts w:ascii="仿宋_GB2312" w:eastAsia="仿宋_GB2312" w:hAnsi="仿宋_GB2312" w:cs="仿宋_GB2312"/>
          <w:sz w:val="28"/>
          <w:szCs w:val="28"/>
        </w:rPr>
        <w:t>重点</w:t>
      </w:r>
      <w:r w:rsidR="002A1A2D" w:rsidRPr="00010F10">
        <w:rPr>
          <w:rFonts w:ascii="仿宋_GB2312" w:eastAsia="仿宋_GB2312" w:hAnsi="仿宋_GB2312" w:cs="仿宋_GB2312" w:hint="eastAsia"/>
          <w:sz w:val="28"/>
          <w:szCs w:val="28"/>
        </w:rPr>
        <w:t>扶</w:t>
      </w:r>
      <w:r w:rsidR="002A1A2D" w:rsidRPr="00010F10">
        <w:rPr>
          <w:rFonts w:ascii="仿宋_GB2312" w:eastAsia="仿宋_GB2312" w:hAnsi="仿宋_GB2312" w:cs="仿宋_GB2312"/>
          <w:sz w:val="28"/>
          <w:szCs w:val="28"/>
        </w:rPr>
        <w:t>持</w:t>
      </w:r>
      <w:r w:rsidR="008B598E" w:rsidRPr="00010F10">
        <w:rPr>
          <w:rFonts w:ascii="仿宋_GB2312" w:eastAsia="仿宋_GB2312" w:hAnsi="仿宋_GB2312" w:cs="仿宋_GB2312" w:hint="eastAsia"/>
          <w:sz w:val="28"/>
          <w:szCs w:val="28"/>
        </w:rPr>
        <w:t>师生总</w:t>
      </w:r>
      <w:r w:rsidR="008B598E" w:rsidRPr="00010F10">
        <w:rPr>
          <w:rFonts w:ascii="仿宋_GB2312" w:eastAsia="仿宋_GB2312" w:hAnsi="仿宋_GB2312" w:cs="仿宋_GB2312"/>
          <w:sz w:val="28"/>
          <w:szCs w:val="28"/>
        </w:rPr>
        <w:t>结</w:t>
      </w:r>
      <w:r w:rsidR="008B598E" w:rsidRPr="00010F10">
        <w:rPr>
          <w:rFonts w:ascii="仿宋_GB2312" w:eastAsia="仿宋_GB2312" w:hAnsi="仿宋_GB2312" w:cs="仿宋_GB2312" w:hint="eastAsia"/>
          <w:sz w:val="28"/>
          <w:szCs w:val="28"/>
        </w:rPr>
        <w:t>梳理</w:t>
      </w:r>
      <w:r w:rsidR="009F29FD" w:rsidRPr="00010F10">
        <w:rPr>
          <w:rFonts w:ascii="仿宋_GB2312" w:eastAsia="仿宋_GB2312" w:hAnsi="仿宋_GB2312" w:cs="仿宋_GB2312" w:hint="eastAsia"/>
          <w:sz w:val="28"/>
          <w:szCs w:val="28"/>
        </w:rPr>
        <w:t>我</w:t>
      </w:r>
      <w:r w:rsidR="009F29FD" w:rsidRPr="00010F10">
        <w:rPr>
          <w:rFonts w:ascii="仿宋_GB2312" w:eastAsia="仿宋_GB2312" w:hAnsi="仿宋_GB2312" w:cs="仿宋_GB2312"/>
          <w:sz w:val="28"/>
          <w:szCs w:val="28"/>
        </w:rPr>
        <w:t>校在</w:t>
      </w:r>
      <w:r w:rsidR="009F29FD" w:rsidRPr="00010F10">
        <w:rPr>
          <w:rFonts w:ascii="仿宋_GB2312" w:eastAsia="仿宋_GB2312" w:hAnsi="仿宋_GB2312" w:cs="仿宋_GB2312" w:hint="eastAsia"/>
          <w:sz w:val="28"/>
          <w:szCs w:val="28"/>
        </w:rPr>
        <w:t>党</w:t>
      </w:r>
      <w:r w:rsidR="009F29FD" w:rsidRPr="00010F10">
        <w:rPr>
          <w:rFonts w:ascii="仿宋_GB2312" w:eastAsia="仿宋_GB2312" w:hAnsi="仿宋_GB2312" w:cs="仿宋_GB2312"/>
          <w:sz w:val="28"/>
          <w:szCs w:val="28"/>
        </w:rPr>
        <w:t>的建设、人才培</w:t>
      </w:r>
      <w:r w:rsidR="009F29FD" w:rsidRPr="00010F10">
        <w:rPr>
          <w:rFonts w:ascii="仿宋_GB2312" w:eastAsia="仿宋_GB2312" w:hAnsi="仿宋_GB2312" w:cs="仿宋_GB2312" w:hint="eastAsia"/>
          <w:sz w:val="28"/>
          <w:szCs w:val="28"/>
        </w:rPr>
        <w:t>养</w:t>
      </w:r>
      <w:r w:rsidR="009F29FD" w:rsidRPr="00010F10">
        <w:rPr>
          <w:rFonts w:ascii="仿宋_GB2312" w:eastAsia="仿宋_GB2312" w:hAnsi="仿宋_GB2312" w:cs="仿宋_GB2312"/>
          <w:sz w:val="28"/>
          <w:szCs w:val="28"/>
        </w:rPr>
        <w:t>、科学研究</w:t>
      </w:r>
      <w:r w:rsidR="009F29FD" w:rsidRPr="00010F10">
        <w:rPr>
          <w:rFonts w:ascii="仿宋_GB2312" w:eastAsia="仿宋_GB2312" w:hAnsi="仿宋_GB2312" w:cs="仿宋_GB2312" w:hint="eastAsia"/>
          <w:sz w:val="28"/>
          <w:szCs w:val="28"/>
        </w:rPr>
        <w:t>、</w:t>
      </w:r>
      <w:r w:rsidR="009F29FD" w:rsidRPr="00010F10">
        <w:rPr>
          <w:rFonts w:ascii="仿宋_GB2312" w:eastAsia="仿宋_GB2312" w:hAnsi="仿宋_GB2312" w:cs="仿宋_GB2312"/>
          <w:sz w:val="28"/>
          <w:szCs w:val="28"/>
        </w:rPr>
        <w:t>社会</w:t>
      </w:r>
      <w:r w:rsidR="009F29FD" w:rsidRPr="00010F10">
        <w:rPr>
          <w:rFonts w:ascii="仿宋_GB2312" w:eastAsia="仿宋_GB2312" w:hAnsi="仿宋_GB2312" w:cs="仿宋_GB2312" w:hint="eastAsia"/>
          <w:sz w:val="28"/>
          <w:szCs w:val="28"/>
        </w:rPr>
        <w:t>服</w:t>
      </w:r>
      <w:r w:rsidR="009F29FD" w:rsidRPr="00010F10">
        <w:rPr>
          <w:rFonts w:ascii="仿宋_GB2312" w:eastAsia="仿宋_GB2312" w:hAnsi="仿宋_GB2312" w:cs="仿宋_GB2312"/>
          <w:sz w:val="28"/>
          <w:szCs w:val="28"/>
        </w:rPr>
        <w:t>务和文化</w:t>
      </w:r>
      <w:r w:rsidR="009F29FD" w:rsidRPr="00010F10">
        <w:rPr>
          <w:rFonts w:ascii="仿宋_GB2312" w:eastAsia="仿宋_GB2312" w:hAnsi="仿宋_GB2312" w:cs="仿宋_GB2312" w:hint="eastAsia"/>
          <w:sz w:val="28"/>
          <w:szCs w:val="28"/>
        </w:rPr>
        <w:t>引</w:t>
      </w:r>
      <w:r w:rsidR="009F29FD" w:rsidRPr="00010F10">
        <w:rPr>
          <w:rFonts w:ascii="仿宋_GB2312" w:eastAsia="仿宋_GB2312" w:hAnsi="仿宋_GB2312" w:cs="仿宋_GB2312"/>
          <w:sz w:val="28"/>
          <w:szCs w:val="28"/>
        </w:rPr>
        <w:t>领的</w:t>
      </w:r>
      <w:r w:rsidR="008B598E" w:rsidRPr="00010F10">
        <w:rPr>
          <w:rFonts w:ascii="仿宋_GB2312" w:eastAsia="仿宋_GB2312" w:hAnsi="仿宋_GB2312" w:cs="仿宋_GB2312"/>
          <w:sz w:val="28"/>
          <w:szCs w:val="28"/>
        </w:rPr>
        <w:t>好经验好做</w:t>
      </w:r>
      <w:r w:rsidR="008B598E" w:rsidRPr="00010F10">
        <w:rPr>
          <w:rFonts w:ascii="仿宋_GB2312" w:eastAsia="仿宋_GB2312" w:hAnsi="仿宋_GB2312" w:cs="仿宋_GB2312" w:hint="eastAsia"/>
          <w:sz w:val="28"/>
          <w:szCs w:val="28"/>
        </w:rPr>
        <w:t>法</w:t>
      </w:r>
      <w:r w:rsidR="009F29FD" w:rsidRPr="00010F10">
        <w:rPr>
          <w:rFonts w:ascii="仿宋_GB2312" w:eastAsia="仿宋_GB2312" w:hAnsi="仿宋_GB2312" w:cs="仿宋_GB2312" w:hint="eastAsia"/>
          <w:sz w:val="28"/>
          <w:szCs w:val="28"/>
        </w:rPr>
        <w:t>，</w:t>
      </w:r>
      <w:r w:rsidR="009F29FD" w:rsidRPr="00010F10">
        <w:rPr>
          <w:rFonts w:ascii="仿宋_GB2312" w:eastAsia="仿宋_GB2312" w:hAnsi="仿宋_GB2312" w:cs="仿宋_GB2312"/>
          <w:sz w:val="28"/>
          <w:szCs w:val="28"/>
        </w:rPr>
        <w:t>形成可复制可推广</w:t>
      </w:r>
      <w:r w:rsidR="00FE6E04" w:rsidRPr="00010F10">
        <w:rPr>
          <w:rFonts w:ascii="仿宋_GB2312" w:eastAsia="仿宋_GB2312" w:hAnsi="仿宋_GB2312" w:cs="仿宋_GB2312" w:hint="eastAsia"/>
          <w:sz w:val="28"/>
          <w:szCs w:val="28"/>
        </w:rPr>
        <w:t>，</w:t>
      </w:r>
      <w:r w:rsidR="00FE6E04" w:rsidRPr="00010F10">
        <w:rPr>
          <w:rFonts w:ascii="仿宋_GB2312" w:eastAsia="仿宋_GB2312" w:hAnsi="仿宋_GB2312" w:cs="仿宋_GB2312"/>
          <w:sz w:val="28"/>
          <w:szCs w:val="28"/>
        </w:rPr>
        <w:t>得到</w:t>
      </w:r>
      <w:r w:rsidR="00FE6E04" w:rsidRPr="00010F10">
        <w:rPr>
          <w:rFonts w:ascii="仿宋_GB2312" w:eastAsia="仿宋_GB2312" w:hAnsi="仿宋_GB2312" w:cs="仿宋_GB2312" w:hint="eastAsia"/>
          <w:sz w:val="28"/>
          <w:szCs w:val="28"/>
        </w:rPr>
        <w:t>党</w:t>
      </w:r>
      <w:r w:rsidR="00FE6E04" w:rsidRPr="00010F10">
        <w:rPr>
          <w:rFonts w:ascii="仿宋_GB2312" w:eastAsia="仿宋_GB2312" w:hAnsi="仿宋_GB2312" w:cs="仿宋_GB2312"/>
          <w:sz w:val="28"/>
          <w:szCs w:val="28"/>
        </w:rPr>
        <w:t>和政府、人民群众高度认可的</w:t>
      </w:r>
      <w:r w:rsidR="009F29FD" w:rsidRPr="00010F10">
        <w:rPr>
          <w:rFonts w:ascii="仿宋_GB2312" w:eastAsia="仿宋_GB2312" w:hAnsi="仿宋_GB2312" w:cs="仿宋_GB2312" w:hint="eastAsia"/>
          <w:sz w:val="28"/>
          <w:szCs w:val="28"/>
        </w:rPr>
        <w:t>系</w:t>
      </w:r>
      <w:r w:rsidR="009F29FD" w:rsidRPr="00010F10">
        <w:rPr>
          <w:rFonts w:ascii="仿宋_GB2312" w:eastAsia="仿宋_GB2312" w:hAnsi="仿宋_GB2312" w:cs="仿宋_GB2312"/>
          <w:sz w:val="28"/>
          <w:szCs w:val="28"/>
        </w:rPr>
        <w:t>列</w:t>
      </w:r>
      <w:r w:rsidR="00FE6E04" w:rsidRPr="00010F10">
        <w:rPr>
          <w:rFonts w:ascii="仿宋_GB2312" w:eastAsia="仿宋_GB2312" w:hAnsi="仿宋_GB2312" w:cs="仿宋_GB2312" w:hint="eastAsia"/>
          <w:sz w:val="28"/>
          <w:szCs w:val="28"/>
        </w:rPr>
        <w:t>专</w:t>
      </w:r>
      <w:r w:rsidR="00FE6E04" w:rsidRPr="00010F10">
        <w:rPr>
          <w:rFonts w:ascii="仿宋_GB2312" w:eastAsia="仿宋_GB2312" w:hAnsi="仿宋_GB2312" w:cs="仿宋_GB2312"/>
          <w:sz w:val="28"/>
          <w:szCs w:val="28"/>
        </w:rPr>
        <w:t>题</w:t>
      </w:r>
      <w:r w:rsidR="00FE6E04" w:rsidRPr="00010F10">
        <w:rPr>
          <w:rFonts w:ascii="仿宋_GB2312" w:eastAsia="仿宋_GB2312" w:hAnsi="仿宋_GB2312" w:cs="仿宋_GB2312" w:hint="eastAsia"/>
          <w:sz w:val="28"/>
          <w:szCs w:val="28"/>
        </w:rPr>
        <w:t>调</w:t>
      </w:r>
      <w:r w:rsidR="00FE6E04" w:rsidRPr="00010F10">
        <w:rPr>
          <w:rFonts w:ascii="仿宋_GB2312" w:eastAsia="仿宋_GB2312" w:hAnsi="仿宋_GB2312" w:cs="仿宋_GB2312"/>
          <w:sz w:val="28"/>
          <w:szCs w:val="28"/>
        </w:rPr>
        <w:t>查</w:t>
      </w:r>
      <w:r w:rsidR="008B598E" w:rsidRPr="00010F10">
        <w:rPr>
          <w:rFonts w:ascii="仿宋_GB2312" w:eastAsia="仿宋_GB2312" w:hAnsi="仿宋_GB2312" w:cs="仿宋_GB2312"/>
          <w:sz w:val="28"/>
          <w:szCs w:val="28"/>
        </w:rPr>
        <w:t>报</w:t>
      </w:r>
      <w:r w:rsidR="008B598E" w:rsidRPr="00010F10">
        <w:rPr>
          <w:rFonts w:ascii="仿宋_GB2312" w:eastAsia="仿宋_GB2312" w:hAnsi="仿宋_GB2312" w:cs="仿宋_GB2312" w:hint="eastAsia"/>
          <w:sz w:val="28"/>
          <w:szCs w:val="28"/>
        </w:rPr>
        <w:t>告，</w:t>
      </w:r>
      <w:r w:rsidR="008B598E" w:rsidRPr="00010F10">
        <w:rPr>
          <w:rFonts w:ascii="仿宋_GB2312" w:eastAsia="仿宋_GB2312" w:hAnsi="仿宋_GB2312" w:cs="仿宋_GB2312"/>
          <w:sz w:val="28"/>
          <w:szCs w:val="28"/>
        </w:rPr>
        <w:t>持续</w:t>
      </w:r>
      <w:r w:rsidR="008B598E" w:rsidRPr="00010F10">
        <w:rPr>
          <w:rFonts w:ascii="仿宋_GB2312" w:eastAsia="仿宋_GB2312" w:hAnsi="仿宋_GB2312" w:cs="仿宋_GB2312" w:hint="eastAsia"/>
          <w:sz w:val="28"/>
          <w:szCs w:val="28"/>
        </w:rPr>
        <w:t>提</w:t>
      </w:r>
      <w:r w:rsidR="008B598E" w:rsidRPr="00010F10">
        <w:rPr>
          <w:rFonts w:ascii="仿宋_GB2312" w:eastAsia="仿宋_GB2312" w:hAnsi="仿宋_GB2312" w:cs="仿宋_GB2312"/>
          <w:sz w:val="28"/>
          <w:szCs w:val="28"/>
        </w:rPr>
        <w:t>升</w:t>
      </w:r>
      <w:r w:rsidR="008B598E" w:rsidRPr="00010F10">
        <w:rPr>
          <w:rFonts w:ascii="仿宋_GB2312" w:eastAsia="仿宋_GB2312" w:hAnsi="仿宋_GB2312" w:cs="仿宋_GB2312" w:hint="eastAsia"/>
          <w:sz w:val="28"/>
          <w:szCs w:val="28"/>
        </w:rPr>
        <w:t>学</w:t>
      </w:r>
      <w:r w:rsidR="008B598E" w:rsidRPr="00010F10">
        <w:rPr>
          <w:rFonts w:ascii="仿宋_GB2312" w:eastAsia="仿宋_GB2312" w:hAnsi="仿宋_GB2312" w:cs="仿宋_GB2312"/>
          <w:sz w:val="28"/>
          <w:szCs w:val="28"/>
        </w:rPr>
        <w:t>校</w:t>
      </w:r>
      <w:r w:rsidR="008B598E" w:rsidRPr="00010F10">
        <w:rPr>
          <w:rFonts w:ascii="仿宋_GB2312" w:eastAsia="仿宋_GB2312" w:hAnsi="仿宋_GB2312" w:cs="仿宋_GB2312" w:hint="eastAsia"/>
          <w:sz w:val="28"/>
          <w:szCs w:val="28"/>
        </w:rPr>
        <w:t>声誉度</w:t>
      </w:r>
      <w:r w:rsidR="008B598E" w:rsidRPr="00010F10">
        <w:rPr>
          <w:rFonts w:ascii="仿宋_GB2312" w:eastAsia="仿宋_GB2312" w:hAnsi="仿宋_GB2312" w:cs="仿宋_GB2312"/>
          <w:sz w:val="28"/>
          <w:szCs w:val="28"/>
        </w:rPr>
        <w:t>和美</w:t>
      </w:r>
      <w:r w:rsidR="008B598E" w:rsidRPr="00010F10">
        <w:rPr>
          <w:rFonts w:ascii="仿宋_GB2312" w:eastAsia="仿宋_GB2312" w:hAnsi="仿宋_GB2312" w:cs="仿宋_GB2312" w:hint="eastAsia"/>
          <w:sz w:val="28"/>
          <w:szCs w:val="28"/>
        </w:rPr>
        <w:t>誉</w:t>
      </w:r>
      <w:r w:rsidR="009F29FD" w:rsidRPr="00010F10">
        <w:rPr>
          <w:rFonts w:ascii="仿宋_GB2312" w:eastAsia="仿宋_GB2312" w:hAnsi="仿宋_GB2312" w:cs="仿宋_GB2312" w:hint="eastAsia"/>
          <w:sz w:val="28"/>
          <w:szCs w:val="28"/>
        </w:rPr>
        <w:t>度</w:t>
      </w:r>
      <w:r w:rsidR="009F29FD" w:rsidRPr="00010F10">
        <w:rPr>
          <w:rFonts w:ascii="仿宋_GB2312" w:eastAsia="仿宋_GB2312" w:hAnsi="仿宋_GB2312" w:cs="仿宋_GB2312"/>
          <w:sz w:val="28"/>
          <w:szCs w:val="28"/>
        </w:rPr>
        <w:t>。</w:t>
      </w:r>
      <w:r w:rsidRPr="00010F10">
        <w:rPr>
          <w:rFonts w:ascii="仿宋_GB2312" w:eastAsia="仿宋_GB2312" w:hAnsi="仿宋_GB2312" w:cs="仿宋_GB2312" w:hint="eastAsia"/>
          <w:sz w:val="28"/>
          <w:szCs w:val="28"/>
        </w:rPr>
        <w:t>实现</w:t>
      </w:r>
      <w:r w:rsidR="009F29FD" w:rsidRPr="00010F10">
        <w:rPr>
          <w:rFonts w:ascii="仿宋_GB2312" w:eastAsia="仿宋_GB2312" w:hAnsi="仿宋_GB2312" w:cs="仿宋_GB2312" w:hint="eastAsia"/>
          <w:sz w:val="28"/>
          <w:szCs w:val="28"/>
        </w:rPr>
        <w:t>举</w:t>
      </w:r>
      <w:r w:rsidR="009F29FD" w:rsidRPr="00010F10">
        <w:rPr>
          <w:rFonts w:ascii="仿宋_GB2312" w:eastAsia="仿宋_GB2312" w:hAnsi="仿宋_GB2312" w:cs="仿宋_GB2312"/>
          <w:sz w:val="28"/>
          <w:szCs w:val="28"/>
        </w:rPr>
        <w:t>旗帜、</w:t>
      </w:r>
      <w:r w:rsidR="009F29FD" w:rsidRPr="00010F10">
        <w:rPr>
          <w:rFonts w:ascii="仿宋_GB2312" w:eastAsia="仿宋_GB2312" w:hAnsi="仿宋_GB2312" w:cs="仿宋_GB2312" w:hint="eastAsia"/>
          <w:sz w:val="28"/>
          <w:szCs w:val="28"/>
        </w:rPr>
        <w:t>育</w:t>
      </w:r>
      <w:r w:rsidR="009F29FD" w:rsidRPr="00010F10">
        <w:rPr>
          <w:rFonts w:ascii="仿宋_GB2312" w:eastAsia="仿宋_GB2312" w:hAnsi="仿宋_GB2312" w:cs="仿宋_GB2312"/>
          <w:sz w:val="28"/>
          <w:szCs w:val="28"/>
        </w:rPr>
        <w:t>新人、</w:t>
      </w:r>
      <w:r w:rsidR="009F29FD" w:rsidRPr="00010F10">
        <w:rPr>
          <w:rFonts w:ascii="仿宋_GB2312" w:eastAsia="仿宋_GB2312" w:hAnsi="仿宋_GB2312" w:cs="仿宋_GB2312" w:hint="eastAsia"/>
          <w:sz w:val="28"/>
          <w:szCs w:val="28"/>
        </w:rPr>
        <w:t>聚</w:t>
      </w:r>
      <w:r w:rsidR="009F29FD" w:rsidRPr="00010F10">
        <w:rPr>
          <w:rFonts w:ascii="仿宋_GB2312" w:eastAsia="仿宋_GB2312" w:hAnsi="仿宋_GB2312" w:cs="仿宋_GB2312"/>
          <w:sz w:val="28"/>
          <w:szCs w:val="28"/>
        </w:rPr>
        <w:t>人心、展形象、</w:t>
      </w:r>
      <w:r w:rsidR="009F29FD" w:rsidRPr="00010F10">
        <w:rPr>
          <w:rFonts w:ascii="仿宋_GB2312" w:eastAsia="仿宋_GB2312" w:hAnsi="仿宋_GB2312" w:cs="仿宋_GB2312" w:hint="eastAsia"/>
          <w:sz w:val="28"/>
          <w:szCs w:val="28"/>
        </w:rPr>
        <w:t>兴</w:t>
      </w:r>
      <w:r w:rsidR="009F29FD" w:rsidRPr="00010F10">
        <w:rPr>
          <w:rFonts w:ascii="仿宋_GB2312" w:eastAsia="仿宋_GB2312" w:hAnsi="仿宋_GB2312" w:cs="仿宋_GB2312"/>
          <w:sz w:val="28"/>
          <w:szCs w:val="28"/>
        </w:rPr>
        <w:t>文化</w:t>
      </w:r>
      <w:r w:rsidRPr="00010F10">
        <w:rPr>
          <w:rFonts w:ascii="仿宋_GB2312" w:eastAsia="仿宋_GB2312" w:hAnsi="仿宋_GB2312" w:cs="仿宋_GB2312" w:hint="eastAsia"/>
          <w:sz w:val="28"/>
          <w:szCs w:val="28"/>
        </w:rPr>
        <w:t>的目标；</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2、可申请项目的人群：院校两级相关管理人员或一线教学科研人员；</w:t>
      </w:r>
    </w:p>
    <w:p w:rsidR="00331616"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（三）传承创新优秀文化</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资助方向：实施“中山大学人文学科中长期重大研究与出版计划”，重点支持人文与哲学社会科学领域知名学者开展深入研究，打造与推出一批具有百年影响的经典之作或经典丛书，推进我校人文与哲学社会科学有重大学术价值的基础性研究和创新性研究；实施“优秀文化普及传播计划”，重点支持已经形成学术品牌的中国民族优秀传统文化、社会主义先进文化、革命文化的系列讲座与论坛，有效提升学校的学术声誉和社会影响力；</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2、可申请项目的人群：人文与哲学社会科学领域知名学者；</w:t>
      </w:r>
    </w:p>
    <w:p w:rsidR="00331616" w:rsidRPr="00010F10" w:rsidRDefault="00476180" w:rsidP="00265328">
      <w:pPr>
        <w:pStyle w:val="af0"/>
        <w:adjustRightInd w:val="0"/>
        <w:snapToGrid w:val="0"/>
        <w:spacing w:line="540" w:lineRule="exact"/>
        <w:ind w:firstLine="560"/>
        <w:rPr>
          <w:rFonts w:ascii="黑体" w:eastAsia="黑体" w:hAnsi="黑体" w:cs="Times New Roman"/>
          <w:sz w:val="28"/>
          <w:szCs w:val="28"/>
        </w:rPr>
      </w:pPr>
      <w:r w:rsidRPr="00010F10">
        <w:rPr>
          <w:rFonts w:ascii="黑体" w:eastAsia="黑体" w:hAnsi="黑体" w:cs="Times New Roman" w:hint="eastAsia"/>
          <w:sz w:val="28"/>
          <w:szCs w:val="28"/>
        </w:rPr>
        <w:t>二、经费资助标准及开支范围</w:t>
      </w:r>
    </w:p>
    <w:p w:rsidR="00331616"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（一）校园文化建设</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1、经费资助标准：根据所申报项目的实施方案和实际需求，原则上每个项目每年资助不超过15万元，活动类项目每个项目每年资助不超过50万元。</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2、开支范围：项目经费的</w:t>
      </w:r>
      <w:r w:rsidR="00EF2B48" w:rsidRPr="00010F10">
        <w:rPr>
          <w:rFonts w:ascii="仿宋_GB2312" w:eastAsia="仿宋_GB2312" w:hAnsi="仿宋_GB2312" w:cs="仿宋_GB2312" w:hint="eastAsia"/>
          <w:sz w:val="28"/>
          <w:szCs w:val="28"/>
        </w:rPr>
        <w:t>支出</w:t>
      </w:r>
      <w:r w:rsidRPr="00010F10">
        <w:rPr>
          <w:rFonts w:ascii="仿宋_GB2312" w:eastAsia="仿宋_GB2312" w:hAnsi="仿宋_GB2312" w:cs="仿宋_GB2312" w:hint="eastAsia"/>
          <w:sz w:val="28"/>
          <w:szCs w:val="28"/>
        </w:rPr>
        <w:t>必须与所申报的业务内容相关。开支范围包括：图书资料费、印刷费、邮电费；小型设备购置、专用材料购置费；差旅费（含食宿、交通费）；委托业务费等与研究和活动有关的费</w:t>
      </w:r>
      <w:r w:rsidRPr="00010F10">
        <w:rPr>
          <w:rFonts w:ascii="仿宋_GB2312" w:eastAsia="仿宋_GB2312" w:hAnsi="仿宋_GB2312" w:cs="仿宋_GB2312" w:hint="eastAsia"/>
          <w:sz w:val="28"/>
          <w:szCs w:val="28"/>
        </w:rPr>
        <w:lastRenderedPageBreak/>
        <w:t>用；原则上该类经费不得开支有工资收入的人员工资、奖金、津补贴和福利支出。</w:t>
      </w:r>
    </w:p>
    <w:p w:rsidR="00331616"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（二）校园文化形象宣传</w:t>
      </w:r>
    </w:p>
    <w:p w:rsidR="00544B92"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1、经费资助标准：</w:t>
      </w:r>
      <w:r w:rsidR="00544B92" w:rsidRPr="00010F10">
        <w:rPr>
          <w:rFonts w:ascii="仿宋_GB2312" w:eastAsia="仿宋_GB2312" w:hAnsi="仿宋_GB2312" w:cs="仿宋_GB2312" w:hint="eastAsia"/>
          <w:sz w:val="28"/>
          <w:szCs w:val="28"/>
        </w:rPr>
        <w:t>根据所申报项目的实施方案和实际需求，原则上每个项目总资助不超过70万元。</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2、开支范围：项目经费的支出必须与所申报的业务内容相关，开支范围包括：图书资料费、印刷费、邮电费；小型设备购置、专用材料购置费；</w:t>
      </w:r>
      <w:r w:rsidR="00B07AC7" w:rsidRPr="00010F10">
        <w:rPr>
          <w:rFonts w:ascii="仿宋_GB2312" w:eastAsia="仿宋_GB2312" w:hAnsi="仿宋_GB2312" w:cs="仿宋_GB2312" w:hint="eastAsia"/>
          <w:sz w:val="28"/>
          <w:szCs w:val="28"/>
        </w:rPr>
        <w:t>差旅费（含食宿、交通费）；</w:t>
      </w:r>
      <w:r w:rsidRPr="00010F10">
        <w:rPr>
          <w:rFonts w:ascii="仿宋_GB2312" w:eastAsia="仿宋_GB2312" w:hAnsi="仿宋_GB2312" w:cs="仿宋_GB2312" w:hint="eastAsia"/>
          <w:sz w:val="28"/>
          <w:szCs w:val="28"/>
        </w:rPr>
        <w:t>委托业务费等与研究和活动有关的费用；原则上该类经费不得开支有工资收入的人员工资、奖金、津补贴和福利支出。</w:t>
      </w:r>
    </w:p>
    <w:p w:rsidR="00331616"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（三）传承创新优秀文化</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1、经费资助标准：根据中大</w:t>
      </w:r>
      <w:r w:rsidRPr="00010F10">
        <w:rPr>
          <w:rFonts w:ascii="仿宋_GB2312" w:eastAsia="仿宋_GB2312" w:hAnsi="仿宋_GB2312" w:cs="仿宋_GB2312"/>
          <w:sz w:val="28"/>
          <w:szCs w:val="28"/>
        </w:rPr>
        <w:t>社科</w:t>
      </w:r>
      <w:r w:rsidRPr="00010F10">
        <w:rPr>
          <w:rFonts w:ascii="仿宋_GB2312" w:eastAsia="仿宋_GB2312" w:hAnsi="仿宋_GB2312" w:cs="仿宋_GB2312" w:hint="eastAsia"/>
          <w:sz w:val="28"/>
          <w:szCs w:val="28"/>
        </w:rPr>
        <w:t>[2013]22号《中山大学人文学科中长期重大研究与出版计划专项管理暂行办法》、中</w:t>
      </w:r>
      <w:r w:rsidRPr="00010F10">
        <w:rPr>
          <w:rFonts w:ascii="仿宋_GB2312" w:eastAsia="仿宋_GB2312" w:hAnsi="仿宋_GB2312" w:cs="仿宋_GB2312"/>
          <w:sz w:val="28"/>
          <w:szCs w:val="28"/>
        </w:rPr>
        <w:t>大社科制定</w:t>
      </w:r>
      <w:r w:rsidRPr="00010F10">
        <w:rPr>
          <w:rFonts w:ascii="仿宋_GB2312" w:eastAsia="仿宋_GB2312" w:hAnsi="仿宋_GB2312" w:cs="仿宋_GB2312" w:hint="eastAsia"/>
          <w:sz w:val="28"/>
          <w:szCs w:val="28"/>
        </w:rPr>
        <w:t>《中山大学优秀文化普及及传播计划资助专项管理办法》，依据项目评审的金额给予支持。</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2、开支范围：项目经费的支出必须与所申报的业务内容相关，开支范围包括：图书资料费、印刷费、邮电费；小型设备购置、专用材料购置费；差旅费（含食宿、交通费）；会议费、学术交流费、场地租赁费、专家劳务费、委托业务费等与学术研究和活动有关的费用。原则上出版经费不在研究经费中开支。</w:t>
      </w:r>
    </w:p>
    <w:p w:rsidR="00331616" w:rsidRPr="00010F10" w:rsidRDefault="00476180" w:rsidP="00265328">
      <w:pPr>
        <w:pStyle w:val="af0"/>
        <w:adjustRightInd w:val="0"/>
        <w:snapToGrid w:val="0"/>
        <w:spacing w:line="540" w:lineRule="exact"/>
        <w:ind w:firstLine="560"/>
        <w:rPr>
          <w:rFonts w:ascii="黑体" w:eastAsia="黑体" w:hAnsi="黑体" w:cs="Times New Roman"/>
          <w:sz w:val="28"/>
          <w:szCs w:val="28"/>
        </w:rPr>
      </w:pPr>
      <w:r w:rsidRPr="00010F10">
        <w:rPr>
          <w:rFonts w:ascii="黑体" w:eastAsia="黑体" w:hAnsi="黑体" w:cs="Times New Roman" w:hint="eastAsia"/>
          <w:sz w:val="28"/>
          <w:szCs w:val="28"/>
        </w:rPr>
        <w:t>三、项目评审原则、标准和程序</w:t>
      </w:r>
    </w:p>
    <w:p w:rsidR="00331616"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（一</w:t>
      </w:r>
      <w:r w:rsidRPr="00010F10">
        <w:rPr>
          <w:rFonts w:ascii="楷体_GB2312" w:eastAsia="楷体_GB2312" w:hAnsi="黑体" w:cs="Times New Roman"/>
          <w:sz w:val="28"/>
          <w:szCs w:val="28"/>
        </w:rPr>
        <w:t>）</w:t>
      </w:r>
      <w:r w:rsidRPr="00010F10">
        <w:rPr>
          <w:rFonts w:ascii="楷体_GB2312" w:eastAsia="楷体_GB2312" w:hAnsi="黑体" w:cs="Times New Roman" w:hint="eastAsia"/>
          <w:sz w:val="28"/>
          <w:szCs w:val="28"/>
        </w:rPr>
        <w:t>评审原则</w:t>
      </w:r>
    </w:p>
    <w:p w:rsidR="00331616" w:rsidRPr="00010F10" w:rsidRDefault="00476180" w:rsidP="00265328">
      <w:pPr>
        <w:spacing w:line="540" w:lineRule="exact"/>
        <w:ind w:firstLine="64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1、围绕中心原则。项目组织和申报必须围绕文化传承与创新主题，</w:t>
      </w:r>
      <w:r w:rsidRPr="00010F10">
        <w:rPr>
          <w:rFonts w:ascii="仿宋_GB2312" w:eastAsia="仿宋_GB2312" w:hAnsi="仿宋_GB2312" w:cs="仿宋_GB2312" w:hint="eastAsia"/>
          <w:sz w:val="28"/>
          <w:szCs w:val="28"/>
        </w:rPr>
        <w:lastRenderedPageBreak/>
        <w:t>明确项目实施预期达到的建设目标和建设标准，服务学校中心工作需要。</w:t>
      </w:r>
    </w:p>
    <w:p w:rsidR="00331616" w:rsidRPr="00010F10" w:rsidRDefault="00476180" w:rsidP="00265328">
      <w:pPr>
        <w:spacing w:line="540" w:lineRule="exact"/>
        <w:ind w:firstLine="640"/>
        <w:rPr>
          <w:rFonts w:ascii="仿宋_GB2312" w:eastAsia="仿宋_GB2312" w:hAnsi="仿宋_GB2312" w:cs="仿宋_GB2312"/>
          <w:sz w:val="28"/>
          <w:szCs w:val="28"/>
        </w:rPr>
      </w:pPr>
      <w:r w:rsidRPr="00010F10">
        <w:rPr>
          <w:rFonts w:ascii="仿宋_GB2312" w:eastAsia="仿宋_GB2312" w:hAnsi="仿宋_GB2312" w:cs="仿宋_GB2312"/>
          <w:sz w:val="28"/>
          <w:szCs w:val="28"/>
        </w:rPr>
        <w:t>2</w:t>
      </w:r>
      <w:r w:rsidRPr="00010F10">
        <w:rPr>
          <w:rFonts w:ascii="仿宋_GB2312" w:eastAsia="仿宋_GB2312" w:hAnsi="仿宋_GB2312" w:cs="仿宋_GB2312" w:hint="eastAsia"/>
          <w:sz w:val="28"/>
          <w:szCs w:val="28"/>
        </w:rPr>
        <w:t>、目标导向原则。按照三级分类体系分类支持建设，文化建设突出文化引领作用，文博建设突出文化育人功能。</w:t>
      </w:r>
    </w:p>
    <w:p w:rsidR="006F294B" w:rsidRPr="00010F10" w:rsidRDefault="00476180" w:rsidP="00265328">
      <w:pPr>
        <w:spacing w:line="540" w:lineRule="exact"/>
        <w:ind w:firstLine="64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3、重点支持原则。</w:t>
      </w:r>
      <w:r w:rsidR="00544B92" w:rsidRPr="00010F10">
        <w:rPr>
          <w:rFonts w:ascii="仿宋_GB2312" w:eastAsia="仿宋_GB2312" w:hAnsi="仿宋_GB2312" w:cs="仿宋_GB2312" w:hint="eastAsia"/>
          <w:sz w:val="28"/>
          <w:szCs w:val="28"/>
        </w:rPr>
        <w:t>纳</w:t>
      </w:r>
      <w:r w:rsidR="00544B92" w:rsidRPr="00010F10">
        <w:rPr>
          <w:rFonts w:ascii="仿宋_GB2312" w:eastAsia="仿宋_GB2312" w:hAnsi="仿宋_GB2312" w:cs="仿宋_GB2312"/>
          <w:sz w:val="28"/>
          <w:szCs w:val="28"/>
        </w:rPr>
        <w:t>入</w:t>
      </w:r>
      <w:r w:rsidR="00544B92" w:rsidRPr="00010F10">
        <w:rPr>
          <w:rFonts w:ascii="仿宋_GB2312" w:eastAsia="仿宋_GB2312" w:hAnsi="仿宋_GB2312" w:cs="仿宋_GB2312" w:hint="eastAsia"/>
          <w:sz w:val="28"/>
          <w:szCs w:val="28"/>
        </w:rPr>
        <w:t>或</w:t>
      </w:r>
      <w:r w:rsidR="00544B92" w:rsidRPr="00010F10">
        <w:rPr>
          <w:rFonts w:ascii="仿宋_GB2312" w:eastAsia="仿宋_GB2312" w:hAnsi="仿宋_GB2312" w:cs="仿宋_GB2312"/>
          <w:sz w:val="28"/>
          <w:szCs w:val="28"/>
        </w:rPr>
        <w:t>参与</w:t>
      </w:r>
      <w:r w:rsidR="00463DCD" w:rsidRPr="00010F10">
        <w:rPr>
          <w:rFonts w:ascii="仿宋_GB2312" w:eastAsia="仿宋_GB2312" w:hAnsi="仿宋_GB2312" w:cs="仿宋_GB2312" w:hint="eastAsia"/>
          <w:sz w:val="28"/>
          <w:szCs w:val="28"/>
        </w:rPr>
        <w:t>中央、省一级文化建设</w:t>
      </w:r>
      <w:r w:rsidR="00544B92" w:rsidRPr="00010F10">
        <w:rPr>
          <w:rFonts w:ascii="仿宋_GB2312" w:eastAsia="仿宋_GB2312" w:hAnsi="仿宋_GB2312" w:cs="仿宋_GB2312" w:hint="eastAsia"/>
          <w:sz w:val="28"/>
          <w:szCs w:val="28"/>
        </w:rPr>
        <w:t>评</w:t>
      </w:r>
      <w:r w:rsidR="00544B92" w:rsidRPr="00010F10">
        <w:rPr>
          <w:rFonts w:ascii="仿宋_GB2312" w:eastAsia="仿宋_GB2312" w:hAnsi="仿宋_GB2312" w:cs="仿宋_GB2312"/>
          <w:sz w:val="28"/>
          <w:szCs w:val="28"/>
        </w:rPr>
        <w:t>比</w:t>
      </w:r>
      <w:r w:rsidR="00463DCD" w:rsidRPr="00010F10">
        <w:rPr>
          <w:rFonts w:ascii="仿宋_GB2312" w:eastAsia="仿宋_GB2312" w:hAnsi="仿宋_GB2312" w:cs="仿宋_GB2312" w:hint="eastAsia"/>
          <w:sz w:val="28"/>
          <w:szCs w:val="28"/>
        </w:rPr>
        <w:t>的项目（如：全国高校“礼敬中华优秀传统文化”系列活动、《传承的力量》学校体育艺术教育弘扬中华优秀传统文化成果展示活动），予以重点支持；</w:t>
      </w:r>
      <w:r w:rsidR="00544B92" w:rsidRPr="00010F10">
        <w:rPr>
          <w:rFonts w:ascii="仿宋_GB2312" w:eastAsia="仿宋_GB2312" w:hAnsi="仿宋_GB2312" w:cs="仿宋_GB2312" w:hint="eastAsia"/>
          <w:sz w:val="28"/>
          <w:szCs w:val="28"/>
        </w:rPr>
        <w:t>纳</w:t>
      </w:r>
      <w:r w:rsidR="00544B92" w:rsidRPr="00010F10">
        <w:rPr>
          <w:rFonts w:ascii="仿宋_GB2312" w:eastAsia="仿宋_GB2312" w:hAnsi="仿宋_GB2312" w:cs="仿宋_GB2312"/>
          <w:sz w:val="28"/>
          <w:szCs w:val="28"/>
        </w:rPr>
        <w:t>入</w:t>
      </w:r>
      <w:r w:rsidR="00463DCD" w:rsidRPr="00010F10">
        <w:rPr>
          <w:rFonts w:ascii="仿宋_GB2312" w:eastAsia="仿宋_GB2312" w:hAnsi="仿宋_GB2312" w:cs="仿宋_GB2312" w:hint="eastAsia"/>
          <w:sz w:val="28"/>
          <w:szCs w:val="28"/>
        </w:rPr>
        <w:t>学校文化建设的项目（如：</w:t>
      </w:r>
      <w:r w:rsidR="00544B92" w:rsidRPr="00010F10">
        <w:rPr>
          <w:rFonts w:ascii="仿宋_GB2312" w:eastAsia="仿宋_GB2312" w:hAnsi="仿宋_GB2312" w:cs="仿宋_GB2312" w:hint="eastAsia"/>
          <w:sz w:val="28"/>
          <w:szCs w:val="28"/>
        </w:rPr>
        <w:t>专</w:t>
      </w:r>
      <w:r w:rsidR="00544B92" w:rsidRPr="00010F10">
        <w:rPr>
          <w:rFonts w:ascii="仿宋_GB2312" w:eastAsia="仿宋_GB2312" w:hAnsi="仿宋_GB2312" w:cs="仿宋_GB2312"/>
          <w:sz w:val="28"/>
          <w:szCs w:val="28"/>
        </w:rPr>
        <w:t>题宣</w:t>
      </w:r>
      <w:r w:rsidR="00544B92" w:rsidRPr="00010F10">
        <w:rPr>
          <w:rFonts w:ascii="仿宋_GB2312" w:eastAsia="仿宋_GB2312" w:hAnsi="仿宋_GB2312" w:cs="仿宋_GB2312" w:hint="eastAsia"/>
          <w:sz w:val="28"/>
          <w:szCs w:val="28"/>
        </w:rPr>
        <w:t>传片、</w:t>
      </w:r>
      <w:r w:rsidR="00544B92" w:rsidRPr="00010F10">
        <w:rPr>
          <w:rFonts w:ascii="仿宋_GB2312" w:eastAsia="仿宋_GB2312" w:hAnsi="仿宋_GB2312" w:cs="仿宋_GB2312"/>
          <w:sz w:val="28"/>
          <w:szCs w:val="28"/>
        </w:rPr>
        <w:t>主题宣传册、</w:t>
      </w:r>
      <w:r w:rsidR="00544B92" w:rsidRPr="00010F10">
        <w:rPr>
          <w:rFonts w:ascii="仿宋_GB2312" w:eastAsia="仿宋_GB2312" w:hAnsi="仿宋_GB2312" w:cs="仿宋_GB2312" w:hint="eastAsia"/>
          <w:sz w:val="28"/>
          <w:szCs w:val="28"/>
        </w:rPr>
        <w:t>学</w:t>
      </w:r>
      <w:r w:rsidR="00544B92" w:rsidRPr="00010F10">
        <w:rPr>
          <w:rFonts w:ascii="仿宋_GB2312" w:eastAsia="仿宋_GB2312" w:hAnsi="仿宋_GB2312" w:cs="仿宋_GB2312"/>
          <w:sz w:val="28"/>
          <w:szCs w:val="28"/>
        </w:rPr>
        <w:t>科史</w:t>
      </w:r>
      <w:r w:rsidR="00544B92" w:rsidRPr="00010F10">
        <w:rPr>
          <w:rFonts w:ascii="仿宋_GB2312" w:eastAsia="仿宋_GB2312" w:hAnsi="仿宋_GB2312" w:cs="仿宋_GB2312" w:hint="eastAsia"/>
          <w:sz w:val="28"/>
          <w:szCs w:val="28"/>
        </w:rPr>
        <w:t>等</w:t>
      </w:r>
      <w:r w:rsidR="00463DCD" w:rsidRPr="00010F10">
        <w:rPr>
          <w:rFonts w:ascii="仿宋_GB2312" w:eastAsia="仿宋_GB2312" w:hAnsi="仿宋_GB2312" w:cs="仿宋_GB2312" w:hint="eastAsia"/>
          <w:sz w:val="28"/>
          <w:szCs w:val="28"/>
        </w:rPr>
        <w:t>），以及选树典型（如：优秀教师、学生、行政人员、校友、后勤人员）、培育先进经验及做法的项目，予以优先支持；对于自</w:t>
      </w:r>
      <w:r w:rsidR="00544B92" w:rsidRPr="00010F10">
        <w:rPr>
          <w:rFonts w:ascii="仿宋_GB2312" w:eastAsia="仿宋_GB2312" w:hAnsi="仿宋_GB2312" w:cs="仿宋_GB2312" w:hint="eastAsia"/>
          <w:sz w:val="28"/>
          <w:szCs w:val="28"/>
        </w:rPr>
        <w:t>立</w:t>
      </w:r>
      <w:r w:rsidR="00544B92" w:rsidRPr="00010F10">
        <w:rPr>
          <w:rFonts w:ascii="仿宋_GB2312" w:eastAsia="仿宋_GB2312" w:hAnsi="仿宋_GB2312" w:cs="仿宋_GB2312"/>
          <w:sz w:val="28"/>
          <w:szCs w:val="28"/>
        </w:rPr>
        <w:t>项目</w:t>
      </w:r>
      <w:r w:rsidR="00463DCD" w:rsidRPr="00010F10">
        <w:rPr>
          <w:rFonts w:ascii="仿宋_GB2312" w:eastAsia="仿宋_GB2312" w:hAnsi="仿宋_GB2312" w:cs="仿宋_GB2312" w:hint="eastAsia"/>
          <w:sz w:val="28"/>
          <w:szCs w:val="28"/>
        </w:rPr>
        <w:t>，予以一般资助；</w:t>
      </w:r>
    </w:p>
    <w:p w:rsidR="00331616" w:rsidRPr="00010F10" w:rsidRDefault="00476180" w:rsidP="00265328">
      <w:pPr>
        <w:spacing w:line="540" w:lineRule="exact"/>
        <w:ind w:firstLine="640"/>
        <w:rPr>
          <w:rFonts w:ascii="楷体_GB2312" w:eastAsia="楷体_GB2312" w:hAnsi="黑体" w:cs="Times New Roman"/>
          <w:sz w:val="28"/>
          <w:szCs w:val="28"/>
        </w:rPr>
      </w:pPr>
      <w:r w:rsidRPr="00010F10">
        <w:rPr>
          <w:rFonts w:ascii="楷体_GB2312" w:eastAsia="楷体_GB2312" w:hAnsi="黑体" w:cs="Times New Roman" w:hint="eastAsia"/>
          <w:sz w:val="28"/>
          <w:szCs w:val="28"/>
        </w:rPr>
        <w:t>（二）评审标准</w:t>
      </w:r>
    </w:p>
    <w:p w:rsidR="00331616" w:rsidRPr="00010F10" w:rsidRDefault="00476180" w:rsidP="00265328">
      <w:pPr>
        <w:spacing w:line="540" w:lineRule="exact"/>
        <w:ind w:firstLine="64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1、校</w:t>
      </w:r>
      <w:r w:rsidRPr="00010F10">
        <w:rPr>
          <w:rFonts w:ascii="仿宋_GB2312" w:eastAsia="仿宋_GB2312" w:hAnsi="仿宋_GB2312" w:cs="仿宋_GB2312"/>
          <w:sz w:val="28"/>
          <w:szCs w:val="28"/>
        </w:rPr>
        <w:t>园文化建设</w:t>
      </w:r>
    </w:p>
    <w:p w:rsidR="00A2299D" w:rsidRPr="00010F10" w:rsidRDefault="00A2299D"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对</w:t>
      </w:r>
      <w:r w:rsidR="00DB36E3" w:rsidRPr="00010F10">
        <w:rPr>
          <w:rFonts w:ascii="仿宋_GB2312" w:eastAsia="仿宋_GB2312" w:hAnsi="仿宋_GB2312" w:cs="仿宋_GB2312" w:hint="eastAsia"/>
          <w:sz w:val="28"/>
          <w:szCs w:val="28"/>
        </w:rPr>
        <w:t>挖</w:t>
      </w:r>
      <w:r w:rsidR="00DB36E3" w:rsidRPr="00010F10">
        <w:rPr>
          <w:rFonts w:ascii="仿宋_GB2312" w:eastAsia="仿宋_GB2312" w:hAnsi="仿宋_GB2312" w:cs="仿宋_GB2312"/>
          <w:sz w:val="28"/>
          <w:szCs w:val="28"/>
        </w:rPr>
        <w:t>掘整</w:t>
      </w:r>
      <w:r w:rsidR="00DB36E3" w:rsidRPr="00010F10">
        <w:rPr>
          <w:rFonts w:ascii="仿宋_GB2312" w:eastAsia="仿宋_GB2312" w:hAnsi="仿宋_GB2312" w:cs="仿宋_GB2312" w:hint="eastAsia"/>
          <w:sz w:val="28"/>
          <w:szCs w:val="28"/>
        </w:rPr>
        <w:t>理我</w:t>
      </w:r>
      <w:r w:rsidR="00DB36E3" w:rsidRPr="00010F10">
        <w:rPr>
          <w:rFonts w:ascii="仿宋_GB2312" w:eastAsia="仿宋_GB2312" w:hAnsi="仿宋_GB2312" w:cs="仿宋_GB2312"/>
          <w:sz w:val="28"/>
          <w:szCs w:val="28"/>
        </w:rPr>
        <w:t>校</w:t>
      </w:r>
      <w:r w:rsidR="00DB36E3" w:rsidRPr="00010F10">
        <w:rPr>
          <w:rFonts w:ascii="仿宋_GB2312" w:eastAsia="仿宋_GB2312" w:hAnsi="仿宋_GB2312" w:cs="仿宋_GB2312" w:hint="eastAsia"/>
          <w:sz w:val="28"/>
          <w:szCs w:val="28"/>
        </w:rPr>
        <w:t>校史</w:t>
      </w:r>
      <w:r w:rsidR="00DB36E3" w:rsidRPr="00010F10">
        <w:rPr>
          <w:rFonts w:ascii="仿宋_GB2312" w:eastAsia="仿宋_GB2312" w:hAnsi="仿宋_GB2312" w:cs="仿宋_GB2312"/>
          <w:sz w:val="28"/>
          <w:szCs w:val="28"/>
        </w:rPr>
        <w:t>、校区史、学科史</w:t>
      </w:r>
      <w:r w:rsidR="00DB36E3" w:rsidRPr="00010F10">
        <w:rPr>
          <w:rFonts w:ascii="仿宋_GB2312" w:eastAsia="仿宋_GB2312" w:hAnsi="仿宋_GB2312" w:cs="仿宋_GB2312" w:hint="eastAsia"/>
          <w:sz w:val="28"/>
          <w:szCs w:val="28"/>
        </w:rPr>
        <w:t>，形</w:t>
      </w:r>
      <w:r w:rsidR="00DB36E3" w:rsidRPr="00010F10">
        <w:rPr>
          <w:rFonts w:ascii="仿宋_GB2312" w:eastAsia="仿宋_GB2312" w:hAnsi="仿宋_GB2312" w:cs="仿宋_GB2312"/>
          <w:sz w:val="28"/>
          <w:szCs w:val="28"/>
        </w:rPr>
        <w:t>成系列</w:t>
      </w:r>
      <w:r w:rsidR="00DB36E3" w:rsidRPr="00010F10">
        <w:rPr>
          <w:rFonts w:ascii="仿宋_GB2312" w:eastAsia="仿宋_GB2312" w:hAnsi="仿宋_GB2312" w:cs="仿宋_GB2312" w:hint="eastAsia"/>
          <w:sz w:val="28"/>
          <w:szCs w:val="28"/>
        </w:rPr>
        <w:t>“</w:t>
      </w:r>
      <w:r w:rsidR="00DB36E3" w:rsidRPr="00010F10">
        <w:rPr>
          <w:rFonts w:ascii="仿宋_GB2312" w:eastAsia="仿宋_GB2312" w:hAnsi="仿宋_GB2312" w:cs="仿宋_GB2312"/>
          <w:sz w:val="28"/>
          <w:szCs w:val="28"/>
        </w:rPr>
        <w:t>校史</w:t>
      </w:r>
      <w:r w:rsidR="00DB36E3" w:rsidRPr="00010F10">
        <w:rPr>
          <w:rFonts w:ascii="仿宋_GB2312" w:eastAsia="仿宋_GB2312" w:hAnsi="仿宋_GB2312" w:cs="仿宋_GB2312" w:hint="eastAsia"/>
          <w:sz w:val="28"/>
          <w:szCs w:val="28"/>
        </w:rPr>
        <w:t>故</w:t>
      </w:r>
      <w:r w:rsidR="00DB36E3" w:rsidRPr="00010F10">
        <w:rPr>
          <w:rFonts w:ascii="仿宋_GB2312" w:eastAsia="仿宋_GB2312" w:hAnsi="仿宋_GB2312" w:cs="仿宋_GB2312"/>
          <w:sz w:val="28"/>
          <w:szCs w:val="28"/>
        </w:rPr>
        <w:t>事</w:t>
      </w:r>
      <w:r w:rsidR="00DB36E3" w:rsidRPr="00010F10">
        <w:rPr>
          <w:rFonts w:ascii="仿宋_GB2312" w:eastAsia="仿宋_GB2312" w:hAnsi="仿宋_GB2312" w:cs="仿宋_GB2312" w:hint="eastAsia"/>
          <w:sz w:val="28"/>
          <w:szCs w:val="28"/>
        </w:rPr>
        <w:t>”作</w:t>
      </w:r>
      <w:r w:rsidR="00DB36E3" w:rsidRPr="00010F10">
        <w:rPr>
          <w:rFonts w:ascii="仿宋_GB2312" w:eastAsia="仿宋_GB2312" w:hAnsi="仿宋_GB2312" w:cs="仿宋_GB2312"/>
          <w:sz w:val="28"/>
          <w:szCs w:val="28"/>
        </w:rPr>
        <w:t>品</w:t>
      </w:r>
      <w:r w:rsidR="00DB36E3" w:rsidRPr="00010F10">
        <w:rPr>
          <w:rFonts w:ascii="仿宋_GB2312" w:eastAsia="仿宋_GB2312" w:hAnsi="仿宋_GB2312" w:cs="仿宋_GB2312" w:hint="eastAsia"/>
          <w:sz w:val="28"/>
          <w:szCs w:val="28"/>
        </w:rPr>
        <w:t>，</w:t>
      </w:r>
      <w:r w:rsidRPr="00010F10">
        <w:rPr>
          <w:rFonts w:ascii="仿宋_GB2312" w:eastAsia="仿宋_GB2312" w:hAnsi="仿宋_GB2312" w:cs="仿宋_GB2312" w:hint="eastAsia"/>
          <w:sz w:val="28"/>
          <w:szCs w:val="28"/>
        </w:rPr>
        <w:t>以</w:t>
      </w:r>
      <w:r w:rsidRPr="00010F10">
        <w:rPr>
          <w:rFonts w:ascii="仿宋_GB2312" w:eastAsia="仿宋_GB2312" w:hAnsi="仿宋_GB2312" w:cs="仿宋_GB2312"/>
          <w:sz w:val="28"/>
          <w:szCs w:val="28"/>
        </w:rPr>
        <w:t>在</w:t>
      </w:r>
      <w:r w:rsidR="00DB36E3" w:rsidRPr="00010F10">
        <w:rPr>
          <w:rFonts w:ascii="仿宋_GB2312" w:eastAsia="仿宋_GB2312" w:hAnsi="仿宋_GB2312" w:cs="仿宋_GB2312" w:hint="eastAsia"/>
          <w:sz w:val="28"/>
          <w:szCs w:val="28"/>
        </w:rPr>
        <w:t>社</w:t>
      </w:r>
      <w:r w:rsidR="00DB36E3" w:rsidRPr="00010F10">
        <w:rPr>
          <w:rFonts w:ascii="仿宋_GB2312" w:eastAsia="仿宋_GB2312" w:hAnsi="仿宋_GB2312" w:cs="仿宋_GB2312"/>
          <w:sz w:val="28"/>
          <w:szCs w:val="28"/>
        </w:rPr>
        <w:t>会主流媒</w:t>
      </w:r>
      <w:r w:rsidR="00DB36E3" w:rsidRPr="00010F10">
        <w:rPr>
          <w:rFonts w:ascii="仿宋_GB2312" w:eastAsia="仿宋_GB2312" w:hAnsi="仿宋_GB2312" w:cs="仿宋_GB2312" w:hint="eastAsia"/>
          <w:sz w:val="28"/>
          <w:szCs w:val="28"/>
        </w:rPr>
        <w:t>体及</w:t>
      </w:r>
      <w:r w:rsidR="00DB36E3" w:rsidRPr="00010F10">
        <w:rPr>
          <w:rFonts w:ascii="仿宋_GB2312" w:eastAsia="仿宋_GB2312" w:hAnsi="仿宋_GB2312" w:cs="仿宋_GB2312"/>
          <w:sz w:val="28"/>
          <w:szCs w:val="28"/>
        </w:rPr>
        <w:t>学校宣</w:t>
      </w:r>
      <w:r w:rsidR="00DB36E3" w:rsidRPr="00010F10">
        <w:rPr>
          <w:rFonts w:ascii="仿宋_GB2312" w:eastAsia="仿宋_GB2312" w:hAnsi="仿宋_GB2312" w:cs="仿宋_GB2312" w:hint="eastAsia"/>
          <w:sz w:val="28"/>
          <w:szCs w:val="28"/>
        </w:rPr>
        <w:t>传平</w:t>
      </w:r>
      <w:r w:rsidR="00DB36E3" w:rsidRPr="00010F10">
        <w:rPr>
          <w:rFonts w:ascii="仿宋_GB2312" w:eastAsia="仿宋_GB2312" w:hAnsi="仿宋_GB2312" w:cs="仿宋_GB2312"/>
          <w:sz w:val="28"/>
          <w:szCs w:val="28"/>
        </w:rPr>
        <w:t>台广泛传</w:t>
      </w:r>
      <w:r w:rsidR="00DB36E3" w:rsidRPr="00010F10">
        <w:rPr>
          <w:rFonts w:ascii="仿宋_GB2312" w:eastAsia="仿宋_GB2312" w:hAnsi="仿宋_GB2312" w:cs="仿宋_GB2312" w:hint="eastAsia"/>
          <w:sz w:val="28"/>
          <w:szCs w:val="28"/>
        </w:rPr>
        <w:t>播</w:t>
      </w:r>
      <w:r w:rsidRPr="00010F10">
        <w:rPr>
          <w:rFonts w:ascii="仿宋_GB2312" w:eastAsia="仿宋_GB2312" w:hAnsi="仿宋_GB2312" w:cs="仿宋_GB2312" w:hint="eastAsia"/>
          <w:sz w:val="28"/>
          <w:szCs w:val="28"/>
        </w:rPr>
        <w:t>，</w:t>
      </w:r>
      <w:r w:rsidRPr="00010F10">
        <w:rPr>
          <w:rFonts w:ascii="仿宋_GB2312" w:eastAsia="仿宋_GB2312" w:hAnsi="仿宋_GB2312" w:cs="仿宋_GB2312"/>
          <w:sz w:val="28"/>
          <w:szCs w:val="28"/>
        </w:rPr>
        <w:t>或</w:t>
      </w:r>
      <w:r w:rsidRPr="00010F10">
        <w:rPr>
          <w:rFonts w:ascii="仿宋_GB2312" w:eastAsia="仿宋_GB2312" w:hAnsi="仿宋_GB2312" w:cs="仿宋_GB2312" w:hint="eastAsia"/>
          <w:sz w:val="28"/>
          <w:szCs w:val="28"/>
        </w:rPr>
        <w:t>被</w:t>
      </w:r>
      <w:r w:rsidRPr="00010F10">
        <w:rPr>
          <w:rFonts w:ascii="仿宋_GB2312" w:eastAsia="仿宋_GB2312" w:hAnsi="仿宋_GB2312" w:cs="仿宋_GB2312"/>
          <w:sz w:val="28"/>
          <w:szCs w:val="28"/>
        </w:rPr>
        <w:t>学校校史陈</w:t>
      </w:r>
      <w:r w:rsidRPr="00010F10">
        <w:rPr>
          <w:rFonts w:ascii="仿宋_GB2312" w:eastAsia="仿宋_GB2312" w:hAnsi="仿宋_GB2312" w:cs="仿宋_GB2312" w:hint="eastAsia"/>
          <w:sz w:val="28"/>
          <w:szCs w:val="28"/>
        </w:rPr>
        <w:t>列</w:t>
      </w:r>
      <w:r w:rsidRPr="00010F10">
        <w:rPr>
          <w:rFonts w:ascii="仿宋_GB2312" w:eastAsia="仿宋_GB2312" w:hAnsi="仿宋_GB2312" w:cs="仿宋_GB2312"/>
          <w:sz w:val="28"/>
          <w:szCs w:val="28"/>
        </w:rPr>
        <w:t>采用</w:t>
      </w:r>
      <w:r w:rsidRPr="00010F10">
        <w:rPr>
          <w:rFonts w:ascii="仿宋_GB2312" w:eastAsia="仿宋_GB2312" w:hAnsi="仿宋_GB2312" w:cs="仿宋_GB2312" w:hint="eastAsia"/>
          <w:sz w:val="28"/>
          <w:szCs w:val="28"/>
        </w:rPr>
        <w:t>作</w:t>
      </w:r>
      <w:r w:rsidRPr="00010F10">
        <w:rPr>
          <w:rFonts w:ascii="仿宋_GB2312" w:eastAsia="仿宋_GB2312" w:hAnsi="仿宋_GB2312" w:cs="仿宋_GB2312"/>
          <w:sz w:val="28"/>
          <w:szCs w:val="28"/>
        </w:rPr>
        <w:t>为</w:t>
      </w:r>
      <w:r w:rsidRPr="00010F10">
        <w:rPr>
          <w:rFonts w:ascii="仿宋_GB2312" w:eastAsia="仿宋_GB2312" w:hAnsi="仿宋_GB2312" w:cs="仿宋_GB2312" w:hint="eastAsia"/>
          <w:sz w:val="28"/>
          <w:szCs w:val="28"/>
        </w:rPr>
        <w:t>重</w:t>
      </w:r>
      <w:r w:rsidRPr="00010F10">
        <w:rPr>
          <w:rFonts w:ascii="仿宋_GB2312" w:eastAsia="仿宋_GB2312" w:hAnsi="仿宋_GB2312" w:cs="仿宋_GB2312"/>
          <w:sz w:val="28"/>
          <w:szCs w:val="28"/>
        </w:rPr>
        <w:t>要的评价参考</w:t>
      </w:r>
      <w:r w:rsidR="00DB36E3" w:rsidRPr="00010F10">
        <w:rPr>
          <w:rFonts w:ascii="仿宋_GB2312" w:eastAsia="仿宋_GB2312" w:hAnsi="仿宋_GB2312" w:cs="仿宋_GB2312" w:hint="eastAsia"/>
          <w:sz w:val="28"/>
          <w:szCs w:val="28"/>
        </w:rPr>
        <w:t>；</w:t>
      </w:r>
    </w:p>
    <w:p w:rsidR="00A2299D" w:rsidRPr="00010F10" w:rsidRDefault="00A2299D"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对</w:t>
      </w:r>
      <w:r w:rsidR="00DB36E3" w:rsidRPr="00010F10">
        <w:rPr>
          <w:rFonts w:ascii="仿宋_GB2312" w:eastAsia="仿宋_GB2312" w:hAnsi="仿宋_GB2312" w:cs="仿宋_GB2312" w:hint="eastAsia"/>
          <w:sz w:val="28"/>
          <w:szCs w:val="28"/>
        </w:rPr>
        <w:t>示</w:t>
      </w:r>
      <w:r w:rsidR="00DB36E3" w:rsidRPr="00010F10">
        <w:rPr>
          <w:rFonts w:ascii="仿宋_GB2312" w:eastAsia="仿宋_GB2312" w:hAnsi="仿宋_GB2312" w:cs="仿宋_GB2312"/>
          <w:sz w:val="28"/>
          <w:szCs w:val="28"/>
        </w:rPr>
        <w:t>范</w:t>
      </w:r>
      <w:r w:rsidR="00DB36E3" w:rsidRPr="00010F10">
        <w:rPr>
          <w:rFonts w:ascii="仿宋_GB2312" w:eastAsia="仿宋_GB2312" w:hAnsi="仿宋_GB2312" w:cs="仿宋_GB2312" w:hint="eastAsia"/>
          <w:sz w:val="28"/>
          <w:szCs w:val="28"/>
        </w:rPr>
        <w:t>引</w:t>
      </w:r>
      <w:r w:rsidR="00DB36E3" w:rsidRPr="00010F10">
        <w:rPr>
          <w:rFonts w:ascii="仿宋_GB2312" w:eastAsia="仿宋_GB2312" w:hAnsi="仿宋_GB2312" w:cs="仿宋_GB2312"/>
          <w:sz w:val="28"/>
          <w:szCs w:val="28"/>
        </w:rPr>
        <w:t>领</w:t>
      </w:r>
      <w:r w:rsidR="00DB36E3" w:rsidRPr="00010F10">
        <w:rPr>
          <w:rFonts w:ascii="仿宋_GB2312" w:eastAsia="仿宋_GB2312" w:hAnsi="仿宋_GB2312" w:cs="仿宋_GB2312" w:hint="eastAsia"/>
          <w:sz w:val="28"/>
          <w:szCs w:val="28"/>
        </w:rPr>
        <w:t>宣</w:t>
      </w:r>
      <w:r w:rsidR="00DB36E3" w:rsidRPr="00010F10">
        <w:rPr>
          <w:rFonts w:ascii="仿宋_GB2312" w:eastAsia="仿宋_GB2312" w:hAnsi="仿宋_GB2312" w:cs="仿宋_GB2312"/>
          <w:sz w:val="28"/>
          <w:szCs w:val="28"/>
        </w:rPr>
        <w:t>传</w:t>
      </w:r>
      <w:r w:rsidR="00DB36E3" w:rsidRPr="00010F10">
        <w:rPr>
          <w:rFonts w:ascii="仿宋_GB2312" w:eastAsia="仿宋_GB2312" w:hAnsi="仿宋_GB2312" w:cs="仿宋_GB2312" w:hint="eastAsia"/>
          <w:sz w:val="28"/>
          <w:szCs w:val="28"/>
        </w:rPr>
        <w:t>阵</w:t>
      </w:r>
      <w:r w:rsidR="00DB36E3" w:rsidRPr="00010F10">
        <w:rPr>
          <w:rFonts w:ascii="仿宋_GB2312" w:eastAsia="仿宋_GB2312" w:hAnsi="仿宋_GB2312" w:cs="仿宋_GB2312"/>
          <w:sz w:val="28"/>
          <w:szCs w:val="28"/>
        </w:rPr>
        <w:t>地</w:t>
      </w:r>
      <w:r w:rsidRPr="00010F10">
        <w:rPr>
          <w:rFonts w:ascii="仿宋_GB2312" w:eastAsia="仿宋_GB2312" w:hAnsi="仿宋_GB2312" w:cs="仿宋_GB2312" w:hint="eastAsia"/>
          <w:sz w:val="28"/>
          <w:szCs w:val="28"/>
        </w:rPr>
        <w:t>，</w:t>
      </w:r>
      <w:r w:rsidRPr="00010F10">
        <w:rPr>
          <w:rFonts w:ascii="仿宋_GB2312" w:eastAsia="仿宋_GB2312" w:hAnsi="仿宋_GB2312" w:cs="仿宋_GB2312"/>
          <w:sz w:val="28"/>
          <w:szCs w:val="28"/>
        </w:rPr>
        <w:t>以</w:t>
      </w:r>
      <w:r w:rsidRPr="00010F10">
        <w:rPr>
          <w:rFonts w:ascii="仿宋_GB2312" w:eastAsia="仿宋_GB2312" w:hAnsi="仿宋_GB2312" w:cs="仿宋_GB2312" w:hint="eastAsia"/>
          <w:sz w:val="28"/>
          <w:szCs w:val="28"/>
        </w:rPr>
        <w:t>第</w:t>
      </w:r>
      <w:r w:rsidRPr="00010F10">
        <w:rPr>
          <w:rFonts w:ascii="仿宋_GB2312" w:eastAsia="仿宋_GB2312" w:hAnsi="仿宋_GB2312" w:cs="仿宋_GB2312"/>
          <w:sz w:val="28"/>
          <w:szCs w:val="28"/>
        </w:rPr>
        <w:t>三方</w:t>
      </w:r>
      <w:r w:rsidRPr="00010F10">
        <w:rPr>
          <w:rFonts w:ascii="仿宋_GB2312" w:eastAsia="仿宋_GB2312" w:hAnsi="仿宋_GB2312" w:cs="仿宋_GB2312" w:hint="eastAsia"/>
          <w:sz w:val="28"/>
          <w:szCs w:val="28"/>
        </w:rPr>
        <w:t>专业</w:t>
      </w:r>
      <w:r w:rsidRPr="00010F10">
        <w:rPr>
          <w:rFonts w:ascii="仿宋_GB2312" w:eastAsia="仿宋_GB2312" w:hAnsi="仿宋_GB2312" w:cs="仿宋_GB2312"/>
          <w:sz w:val="28"/>
          <w:szCs w:val="28"/>
        </w:rPr>
        <w:t>评</w:t>
      </w:r>
      <w:r w:rsidRPr="00010F10">
        <w:rPr>
          <w:rFonts w:ascii="仿宋_GB2312" w:eastAsia="仿宋_GB2312" w:hAnsi="仿宋_GB2312" w:cs="仿宋_GB2312" w:hint="eastAsia"/>
          <w:sz w:val="28"/>
          <w:szCs w:val="28"/>
        </w:rPr>
        <w:t>价</w:t>
      </w:r>
      <w:r w:rsidRPr="00010F10">
        <w:rPr>
          <w:rFonts w:ascii="仿宋_GB2312" w:eastAsia="仿宋_GB2312" w:hAnsi="仿宋_GB2312" w:cs="仿宋_GB2312"/>
          <w:sz w:val="28"/>
          <w:szCs w:val="28"/>
        </w:rPr>
        <w:t>指数为重要参考；</w:t>
      </w:r>
    </w:p>
    <w:p w:rsidR="008E2B7C" w:rsidRPr="00010F10" w:rsidRDefault="00A2299D"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对</w:t>
      </w:r>
      <w:r w:rsidR="00DB36E3" w:rsidRPr="00010F10">
        <w:rPr>
          <w:rFonts w:ascii="仿宋_GB2312" w:eastAsia="仿宋_GB2312" w:hAnsi="仿宋_GB2312" w:cs="仿宋_GB2312" w:hint="eastAsia"/>
          <w:sz w:val="28"/>
          <w:szCs w:val="28"/>
        </w:rPr>
        <w:t>品牌校</w:t>
      </w:r>
      <w:r w:rsidR="00DB36E3" w:rsidRPr="00010F10">
        <w:rPr>
          <w:rFonts w:ascii="仿宋_GB2312" w:eastAsia="仿宋_GB2312" w:hAnsi="仿宋_GB2312" w:cs="仿宋_GB2312"/>
          <w:sz w:val="28"/>
          <w:szCs w:val="28"/>
        </w:rPr>
        <w:t>园</w:t>
      </w:r>
      <w:r w:rsidR="00DB36E3" w:rsidRPr="00010F10">
        <w:rPr>
          <w:rFonts w:ascii="仿宋_GB2312" w:eastAsia="仿宋_GB2312" w:hAnsi="仿宋_GB2312" w:cs="仿宋_GB2312" w:hint="eastAsia"/>
          <w:sz w:val="28"/>
          <w:szCs w:val="28"/>
        </w:rPr>
        <w:t>文</w:t>
      </w:r>
      <w:r w:rsidR="00DB36E3" w:rsidRPr="00010F10">
        <w:rPr>
          <w:rFonts w:ascii="仿宋_GB2312" w:eastAsia="仿宋_GB2312" w:hAnsi="仿宋_GB2312" w:cs="仿宋_GB2312"/>
          <w:sz w:val="28"/>
          <w:szCs w:val="28"/>
        </w:rPr>
        <w:t>化</w:t>
      </w:r>
      <w:r w:rsidR="00DB36E3" w:rsidRPr="00010F10">
        <w:rPr>
          <w:rFonts w:ascii="仿宋_GB2312" w:eastAsia="仿宋_GB2312" w:hAnsi="仿宋_GB2312" w:cs="仿宋_GB2312" w:hint="eastAsia"/>
          <w:sz w:val="28"/>
          <w:szCs w:val="28"/>
        </w:rPr>
        <w:t>活</w:t>
      </w:r>
      <w:r w:rsidR="00DB36E3" w:rsidRPr="00010F10">
        <w:rPr>
          <w:rFonts w:ascii="仿宋_GB2312" w:eastAsia="仿宋_GB2312" w:hAnsi="仿宋_GB2312" w:cs="仿宋_GB2312"/>
          <w:sz w:val="28"/>
          <w:szCs w:val="28"/>
        </w:rPr>
        <w:t>动</w:t>
      </w:r>
      <w:r w:rsidR="00DB36E3" w:rsidRPr="00010F10">
        <w:rPr>
          <w:rFonts w:ascii="仿宋_GB2312" w:eastAsia="仿宋_GB2312" w:hAnsi="仿宋_GB2312" w:cs="仿宋_GB2312" w:hint="eastAsia"/>
          <w:sz w:val="28"/>
          <w:szCs w:val="28"/>
        </w:rPr>
        <w:t>项</w:t>
      </w:r>
      <w:r w:rsidR="00DB36E3" w:rsidRPr="00010F10">
        <w:rPr>
          <w:rFonts w:ascii="仿宋_GB2312" w:eastAsia="仿宋_GB2312" w:hAnsi="仿宋_GB2312" w:cs="仿宋_GB2312"/>
          <w:sz w:val="28"/>
          <w:szCs w:val="28"/>
        </w:rPr>
        <w:t>目</w:t>
      </w:r>
      <w:r w:rsidR="008E2B7C" w:rsidRPr="00010F10">
        <w:rPr>
          <w:rFonts w:ascii="仿宋_GB2312" w:eastAsia="仿宋_GB2312" w:hAnsi="仿宋_GB2312" w:cs="仿宋_GB2312" w:hint="eastAsia"/>
          <w:sz w:val="28"/>
          <w:szCs w:val="28"/>
        </w:rPr>
        <w:t>和精</w:t>
      </w:r>
      <w:r w:rsidR="008E2B7C" w:rsidRPr="00010F10">
        <w:rPr>
          <w:rFonts w:ascii="仿宋_GB2312" w:eastAsia="仿宋_GB2312" w:hAnsi="仿宋_GB2312" w:cs="仿宋_GB2312"/>
          <w:sz w:val="28"/>
          <w:szCs w:val="28"/>
        </w:rPr>
        <w:t>品校园文化作品</w:t>
      </w:r>
      <w:r w:rsidRPr="00010F10">
        <w:rPr>
          <w:rFonts w:ascii="仿宋_GB2312" w:eastAsia="仿宋_GB2312" w:hAnsi="仿宋_GB2312" w:cs="仿宋_GB2312" w:hint="eastAsia"/>
          <w:sz w:val="28"/>
          <w:szCs w:val="28"/>
        </w:rPr>
        <w:t>，</w:t>
      </w:r>
      <w:r w:rsidRPr="00010F10">
        <w:rPr>
          <w:rFonts w:ascii="仿宋_GB2312" w:eastAsia="仿宋_GB2312" w:hAnsi="仿宋_GB2312" w:cs="仿宋_GB2312"/>
          <w:sz w:val="28"/>
          <w:szCs w:val="28"/>
        </w:rPr>
        <w:t>以</w:t>
      </w:r>
      <w:r w:rsidRPr="00010F10">
        <w:rPr>
          <w:rFonts w:ascii="仿宋_GB2312" w:eastAsia="仿宋_GB2312" w:hAnsi="仿宋_GB2312" w:cs="仿宋_GB2312" w:hint="eastAsia"/>
          <w:sz w:val="28"/>
          <w:szCs w:val="28"/>
        </w:rPr>
        <w:t>主</w:t>
      </w:r>
      <w:r w:rsidRPr="00010F10">
        <w:rPr>
          <w:rFonts w:ascii="仿宋_GB2312" w:eastAsia="仿宋_GB2312" w:hAnsi="仿宋_GB2312" w:cs="仿宋_GB2312"/>
          <w:sz w:val="28"/>
          <w:szCs w:val="28"/>
        </w:rPr>
        <w:t>流</w:t>
      </w:r>
      <w:r w:rsidRPr="00010F10">
        <w:rPr>
          <w:rFonts w:ascii="仿宋_GB2312" w:eastAsia="仿宋_GB2312" w:hAnsi="仿宋_GB2312" w:cs="仿宋_GB2312" w:hint="eastAsia"/>
          <w:sz w:val="28"/>
          <w:szCs w:val="28"/>
        </w:rPr>
        <w:t>媒</w:t>
      </w:r>
      <w:r w:rsidRPr="00010F10">
        <w:rPr>
          <w:rFonts w:ascii="仿宋_GB2312" w:eastAsia="仿宋_GB2312" w:hAnsi="仿宋_GB2312" w:cs="仿宋_GB2312"/>
          <w:sz w:val="28"/>
          <w:szCs w:val="28"/>
        </w:rPr>
        <w:t>体</w:t>
      </w:r>
      <w:r w:rsidRPr="00010F10">
        <w:rPr>
          <w:rFonts w:ascii="仿宋_GB2312" w:eastAsia="仿宋_GB2312" w:hAnsi="仿宋_GB2312" w:cs="仿宋_GB2312" w:hint="eastAsia"/>
          <w:sz w:val="28"/>
          <w:szCs w:val="28"/>
        </w:rPr>
        <w:t>广</w:t>
      </w:r>
      <w:r w:rsidRPr="00010F10">
        <w:rPr>
          <w:rFonts w:ascii="仿宋_GB2312" w:eastAsia="仿宋_GB2312" w:hAnsi="仿宋_GB2312" w:cs="仿宋_GB2312"/>
          <w:sz w:val="28"/>
          <w:szCs w:val="28"/>
        </w:rPr>
        <w:t>泛传</w:t>
      </w:r>
      <w:r w:rsidRPr="00010F10">
        <w:rPr>
          <w:rFonts w:ascii="仿宋_GB2312" w:eastAsia="仿宋_GB2312" w:hAnsi="仿宋_GB2312" w:cs="仿宋_GB2312" w:hint="eastAsia"/>
          <w:sz w:val="28"/>
          <w:szCs w:val="28"/>
        </w:rPr>
        <w:t>播</w:t>
      </w:r>
      <w:r w:rsidRPr="00010F10">
        <w:rPr>
          <w:rFonts w:ascii="仿宋_GB2312" w:eastAsia="仿宋_GB2312" w:hAnsi="仿宋_GB2312" w:cs="仿宋_GB2312"/>
          <w:sz w:val="28"/>
          <w:szCs w:val="28"/>
        </w:rPr>
        <w:t>，或获得国家、省级</w:t>
      </w:r>
      <w:r w:rsidR="008E2B7C" w:rsidRPr="00010F10">
        <w:rPr>
          <w:rFonts w:ascii="仿宋_GB2312" w:eastAsia="仿宋_GB2312" w:hAnsi="仿宋_GB2312" w:cs="仿宋_GB2312" w:hint="eastAsia"/>
          <w:sz w:val="28"/>
          <w:szCs w:val="28"/>
        </w:rPr>
        <w:t>校</w:t>
      </w:r>
      <w:r w:rsidR="008E2B7C" w:rsidRPr="00010F10">
        <w:rPr>
          <w:rFonts w:ascii="仿宋_GB2312" w:eastAsia="仿宋_GB2312" w:hAnsi="仿宋_GB2312" w:cs="仿宋_GB2312"/>
          <w:sz w:val="28"/>
          <w:szCs w:val="28"/>
        </w:rPr>
        <w:t>园文化奖项</w:t>
      </w:r>
      <w:r w:rsidR="008E2B7C" w:rsidRPr="00010F10">
        <w:rPr>
          <w:rFonts w:ascii="仿宋_GB2312" w:eastAsia="仿宋_GB2312" w:hAnsi="仿宋_GB2312" w:cs="仿宋_GB2312" w:hint="eastAsia"/>
          <w:sz w:val="28"/>
          <w:szCs w:val="28"/>
        </w:rPr>
        <w:t>，</w:t>
      </w:r>
      <w:r w:rsidR="008E2B7C" w:rsidRPr="00010F10">
        <w:rPr>
          <w:rFonts w:ascii="仿宋_GB2312" w:eastAsia="仿宋_GB2312" w:hAnsi="仿宋_GB2312" w:cs="仿宋_GB2312"/>
          <w:sz w:val="28"/>
          <w:szCs w:val="28"/>
        </w:rPr>
        <w:t>或</w:t>
      </w:r>
      <w:r w:rsidR="008E2B7C" w:rsidRPr="00010F10">
        <w:rPr>
          <w:rFonts w:ascii="仿宋_GB2312" w:eastAsia="仿宋_GB2312" w:hAnsi="仿宋_GB2312" w:cs="仿宋_GB2312" w:hint="eastAsia"/>
          <w:sz w:val="28"/>
          <w:szCs w:val="28"/>
        </w:rPr>
        <w:t>公</w:t>
      </w:r>
      <w:r w:rsidR="008E2B7C" w:rsidRPr="00010F10">
        <w:rPr>
          <w:rFonts w:ascii="仿宋_GB2312" w:eastAsia="仿宋_GB2312" w:hAnsi="仿宋_GB2312" w:cs="仿宋_GB2312"/>
          <w:sz w:val="28"/>
          <w:szCs w:val="28"/>
        </w:rPr>
        <w:t>开</w:t>
      </w:r>
      <w:r w:rsidR="008E2B7C" w:rsidRPr="00010F10">
        <w:rPr>
          <w:rFonts w:ascii="仿宋_GB2312" w:eastAsia="仿宋_GB2312" w:hAnsi="仿宋_GB2312" w:cs="仿宋_GB2312" w:hint="eastAsia"/>
          <w:sz w:val="28"/>
          <w:szCs w:val="28"/>
        </w:rPr>
        <w:t>出</w:t>
      </w:r>
      <w:r w:rsidR="008E2B7C" w:rsidRPr="00010F10">
        <w:rPr>
          <w:rFonts w:ascii="仿宋_GB2312" w:eastAsia="仿宋_GB2312" w:hAnsi="仿宋_GB2312" w:cs="仿宋_GB2312"/>
          <w:sz w:val="28"/>
          <w:szCs w:val="28"/>
        </w:rPr>
        <w:t>版</w:t>
      </w:r>
      <w:r w:rsidR="008E2B7C" w:rsidRPr="00010F10">
        <w:rPr>
          <w:rFonts w:ascii="仿宋_GB2312" w:eastAsia="仿宋_GB2312" w:hAnsi="仿宋_GB2312" w:cs="仿宋_GB2312" w:hint="eastAsia"/>
          <w:sz w:val="28"/>
          <w:szCs w:val="28"/>
        </w:rPr>
        <w:t>为</w:t>
      </w:r>
      <w:r w:rsidR="008E2B7C" w:rsidRPr="00010F10">
        <w:rPr>
          <w:rFonts w:ascii="仿宋_GB2312" w:eastAsia="仿宋_GB2312" w:hAnsi="仿宋_GB2312" w:cs="仿宋_GB2312"/>
          <w:sz w:val="28"/>
          <w:szCs w:val="28"/>
        </w:rPr>
        <w:t>参考</w:t>
      </w:r>
      <w:r w:rsidR="00DB36E3" w:rsidRPr="00010F10">
        <w:rPr>
          <w:rFonts w:ascii="仿宋_GB2312" w:eastAsia="仿宋_GB2312" w:hAnsi="仿宋_GB2312" w:cs="仿宋_GB2312" w:hint="eastAsia"/>
          <w:sz w:val="28"/>
          <w:szCs w:val="28"/>
        </w:rPr>
        <w:t>；</w:t>
      </w:r>
    </w:p>
    <w:p w:rsidR="00331616" w:rsidRPr="00010F10" w:rsidRDefault="00476180" w:rsidP="00265328">
      <w:pPr>
        <w:numPr>
          <w:ilvl w:val="0"/>
          <w:numId w:val="1"/>
        </w:numPr>
        <w:spacing w:line="540" w:lineRule="exact"/>
        <w:ind w:firstLine="64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校</w:t>
      </w:r>
      <w:r w:rsidRPr="00010F10">
        <w:rPr>
          <w:rFonts w:ascii="仿宋_GB2312" w:eastAsia="仿宋_GB2312" w:hAnsi="仿宋_GB2312" w:cs="仿宋_GB2312"/>
          <w:sz w:val="28"/>
          <w:szCs w:val="28"/>
        </w:rPr>
        <w:t>园文化</w:t>
      </w:r>
      <w:r w:rsidRPr="00010F10">
        <w:rPr>
          <w:rFonts w:ascii="仿宋_GB2312" w:eastAsia="仿宋_GB2312" w:hAnsi="仿宋_GB2312" w:cs="仿宋_GB2312" w:hint="eastAsia"/>
          <w:sz w:val="28"/>
          <w:szCs w:val="28"/>
        </w:rPr>
        <w:t>形象</w:t>
      </w:r>
      <w:r w:rsidRPr="00010F10">
        <w:rPr>
          <w:rFonts w:ascii="仿宋_GB2312" w:eastAsia="仿宋_GB2312" w:hAnsi="仿宋_GB2312" w:cs="仿宋_GB2312"/>
          <w:sz w:val="28"/>
          <w:szCs w:val="28"/>
        </w:rPr>
        <w:t>宣</w:t>
      </w:r>
      <w:r w:rsidRPr="00010F10">
        <w:rPr>
          <w:rFonts w:ascii="仿宋_GB2312" w:eastAsia="仿宋_GB2312" w:hAnsi="仿宋_GB2312" w:cs="仿宋_GB2312" w:hint="eastAsia"/>
          <w:sz w:val="28"/>
          <w:szCs w:val="28"/>
        </w:rPr>
        <w:t>传</w:t>
      </w:r>
    </w:p>
    <w:p w:rsidR="008E2B7C" w:rsidRPr="00010F10" w:rsidRDefault="008E2B7C"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对专题宣传片和主</w:t>
      </w:r>
      <w:r w:rsidRPr="00010F10">
        <w:rPr>
          <w:rFonts w:ascii="仿宋_GB2312" w:eastAsia="仿宋_GB2312" w:hAnsi="仿宋_GB2312" w:cs="仿宋_GB2312"/>
          <w:sz w:val="28"/>
          <w:szCs w:val="28"/>
        </w:rPr>
        <w:t>题</w:t>
      </w:r>
      <w:r w:rsidRPr="00010F10">
        <w:rPr>
          <w:rFonts w:ascii="仿宋_GB2312" w:eastAsia="仿宋_GB2312" w:hAnsi="仿宋_GB2312" w:cs="仿宋_GB2312" w:hint="eastAsia"/>
          <w:sz w:val="28"/>
          <w:szCs w:val="28"/>
        </w:rPr>
        <w:t>宣传册，以</w:t>
      </w:r>
      <w:r w:rsidRPr="00010F10">
        <w:rPr>
          <w:rFonts w:ascii="仿宋_GB2312" w:eastAsia="仿宋_GB2312" w:hAnsi="仿宋_GB2312" w:cs="仿宋_GB2312"/>
          <w:sz w:val="28"/>
          <w:szCs w:val="28"/>
        </w:rPr>
        <w:t>专家评审和学校采用为重要参考</w:t>
      </w:r>
      <w:r w:rsidRPr="00010F10">
        <w:rPr>
          <w:rFonts w:ascii="仿宋_GB2312" w:eastAsia="仿宋_GB2312" w:hAnsi="仿宋_GB2312" w:cs="仿宋_GB2312" w:hint="eastAsia"/>
          <w:sz w:val="28"/>
          <w:szCs w:val="28"/>
        </w:rPr>
        <w:t>；</w:t>
      </w:r>
    </w:p>
    <w:p w:rsidR="008E2B7C" w:rsidRPr="00010F10" w:rsidRDefault="008E2B7C"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对先</w:t>
      </w:r>
      <w:r w:rsidRPr="00010F10">
        <w:rPr>
          <w:rFonts w:ascii="仿宋_GB2312" w:eastAsia="仿宋_GB2312" w:hAnsi="仿宋_GB2312" w:cs="仿宋_GB2312"/>
          <w:sz w:val="28"/>
          <w:szCs w:val="28"/>
        </w:rPr>
        <w:t>进集体</w:t>
      </w:r>
      <w:r w:rsidRPr="00010F10">
        <w:rPr>
          <w:rFonts w:ascii="仿宋_GB2312" w:eastAsia="仿宋_GB2312" w:hAnsi="仿宋_GB2312" w:cs="仿宋_GB2312" w:hint="eastAsia"/>
          <w:sz w:val="28"/>
          <w:szCs w:val="28"/>
        </w:rPr>
        <w:t>（优</w:t>
      </w:r>
      <w:r w:rsidRPr="00010F10">
        <w:rPr>
          <w:rFonts w:ascii="仿宋_GB2312" w:eastAsia="仿宋_GB2312" w:hAnsi="仿宋_GB2312" w:cs="仿宋_GB2312"/>
          <w:sz w:val="28"/>
          <w:szCs w:val="28"/>
        </w:rPr>
        <w:t>秀</w:t>
      </w:r>
      <w:r w:rsidRPr="00010F10">
        <w:rPr>
          <w:rFonts w:ascii="仿宋_GB2312" w:eastAsia="仿宋_GB2312" w:hAnsi="仿宋_GB2312" w:cs="仿宋_GB2312" w:hint="eastAsia"/>
          <w:sz w:val="28"/>
          <w:szCs w:val="28"/>
        </w:rPr>
        <w:t>团</w:t>
      </w:r>
      <w:r w:rsidRPr="00010F10">
        <w:rPr>
          <w:rFonts w:ascii="仿宋_GB2312" w:eastAsia="仿宋_GB2312" w:hAnsi="仿宋_GB2312" w:cs="仿宋_GB2312"/>
          <w:sz w:val="28"/>
          <w:szCs w:val="28"/>
        </w:rPr>
        <w:t>体</w:t>
      </w:r>
      <w:r w:rsidRPr="00010F10">
        <w:rPr>
          <w:rFonts w:ascii="仿宋_GB2312" w:eastAsia="仿宋_GB2312" w:hAnsi="仿宋_GB2312" w:cs="仿宋_GB2312" w:hint="eastAsia"/>
          <w:sz w:val="28"/>
          <w:szCs w:val="28"/>
        </w:rPr>
        <w:t>）和</w:t>
      </w:r>
      <w:r w:rsidRPr="00010F10">
        <w:rPr>
          <w:rFonts w:ascii="仿宋_GB2312" w:eastAsia="仿宋_GB2312" w:hAnsi="仿宋_GB2312" w:cs="仿宋_GB2312"/>
          <w:sz w:val="28"/>
          <w:szCs w:val="28"/>
        </w:rPr>
        <w:t>典型个</w:t>
      </w:r>
      <w:r w:rsidRPr="00010F10">
        <w:rPr>
          <w:rFonts w:ascii="仿宋_GB2312" w:eastAsia="仿宋_GB2312" w:hAnsi="仿宋_GB2312" w:cs="仿宋_GB2312" w:hint="eastAsia"/>
          <w:sz w:val="28"/>
          <w:szCs w:val="28"/>
        </w:rPr>
        <w:t>人培育，以国</w:t>
      </w:r>
      <w:r w:rsidRPr="00010F10">
        <w:rPr>
          <w:rFonts w:ascii="仿宋_GB2312" w:eastAsia="仿宋_GB2312" w:hAnsi="仿宋_GB2312" w:cs="仿宋_GB2312"/>
          <w:sz w:val="28"/>
          <w:szCs w:val="28"/>
        </w:rPr>
        <w:t>家、</w:t>
      </w:r>
      <w:r w:rsidRPr="00010F10">
        <w:rPr>
          <w:rFonts w:ascii="仿宋_GB2312" w:eastAsia="仿宋_GB2312" w:hAnsi="仿宋_GB2312" w:cs="仿宋_GB2312" w:hint="eastAsia"/>
          <w:sz w:val="28"/>
          <w:szCs w:val="28"/>
        </w:rPr>
        <w:t>省选</w:t>
      </w:r>
      <w:r w:rsidRPr="00010F10">
        <w:rPr>
          <w:rFonts w:ascii="仿宋_GB2312" w:eastAsia="仿宋_GB2312" w:hAnsi="仿宋_GB2312" w:cs="仿宋_GB2312"/>
          <w:sz w:val="28"/>
          <w:szCs w:val="28"/>
        </w:rPr>
        <w:t>树榜样</w:t>
      </w:r>
      <w:r w:rsidRPr="00010F10">
        <w:rPr>
          <w:rFonts w:ascii="仿宋_GB2312" w:eastAsia="仿宋_GB2312" w:hAnsi="仿宋_GB2312" w:cs="仿宋_GB2312" w:hint="eastAsia"/>
          <w:sz w:val="28"/>
          <w:szCs w:val="28"/>
        </w:rPr>
        <w:t>和</w:t>
      </w:r>
      <w:r w:rsidRPr="00010F10">
        <w:rPr>
          <w:rFonts w:ascii="仿宋_GB2312" w:eastAsia="仿宋_GB2312" w:hAnsi="仿宋_GB2312" w:cs="仿宋_GB2312"/>
          <w:sz w:val="28"/>
          <w:szCs w:val="28"/>
        </w:rPr>
        <w:t>楷模</w:t>
      </w:r>
      <w:r w:rsidRPr="00010F10">
        <w:rPr>
          <w:rFonts w:ascii="仿宋_GB2312" w:eastAsia="仿宋_GB2312" w:hAnsi="仿宋_GB2312" w:cs="仿宋_GB2312" w:hint="eastAsia"/>
          <w:sz w:val="28"/>
          <w:szCs w:val="28"/>
        </w:rPr>
        <w:t>为</w:t>
      </w:r>
      <w:r w:rsidRPr="00010F10">
        <w:rPr>
          <w:rFonts w:ascii="仿宋_GB2312" w:eastAsia="仿宋_GB2312" w:hAnsi="仿宋_GB2312" w:cs="仿宋_GB2312"/>
          <w:sz w:val="28"/>
          <w:szCs w:val="28"/>
        </w:rPr>
        <w:t>重要参考</w:t>
      </w:r>
      <w:r w:rsidRPr="00010F10">
        <w:rPr>
          <w:rFonts w:ascii="仿宋_GB2312" w:eastAsia="仿宋_GB2312" w:hAnsi="仿宋_GB2312" w:cs="仿宋_GB2312" w:hint="eastAsia"/>
          <w:sz w:val="28"/>
          <w:szCs w:val="28"/>
        </w:rPr>
        <w:t>；</w:t>
      </w:r>
    </w:p>
    <w:p w:rsidR="008E2B7C" w:rsidRPr="00010F10" w:rsidRDefault="008E2B7C"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对专</w:t>
      </w:r>
      <w:r w:rsidRPr="00010F10">
        <w:rPr>
          <w:rFonts w:ascii="仿宋_GB2312" w:eastAsia="仿宋_GB2312" w:hAnsi="仿宋_GB2312" w:cs="仿宋_GB2312"/>
          <w:sz w:val="28"/>
          <w:szCs w:val="28"/>
        </w:rPr>
        <w:t>题</w:t>
      </w:r>
      <w:r w:rsidRPr="00010F10">
        <w:rPr>
          <w:rFonts w:ascii="仿宋_GB2312" w:eastAsia="仿宋_GB2312" w:hAnsi="仿宋_GB2312" w:cs="仿宋_GB2312" w:hint="eastAsia"/>
          <w:sz w:val="28"/>
          <w:szCs w:val="28"/>
        </w:rPr>
        <w:t>调</w:t>
      </w:r>
      <w:r w:rsidRPr="00010F10">
        <w:rPr>
          <w:rFonts w:ascii="仿宋_GB2312" w:eastAsia="仿宋_GB2312" w:hAnsi="仿宋_GB2312" w:cs="仿宋_GB2312"/>
          <w:sz w:val="28"/>
          <w:szCs w:val="28"/>
        </w:rPr>
        <w:t>查报</w:t>
      </w:r>
      <w:r w:rsidRPr="00010F10">
        <w:rPr>
          <w:rFonts w:ascii="仿宋_GB2312" w:eastAsia="仿宋_GB2312" w:hAnsi="仿宋_GB2312" w:cs="仿宋_GB2312" w:hint="eastAsia"/>
          <w:sz w:val="28"/>
          <w:szCs w:val="28"/>
        </w:rPr>
        <w:t>告，以省</w:t>
      </w:r>
      <w:r w:rsidRPr="00010F10">
        <w:rPr>
          <w:rFonts w:ascii="仿宋_GB2312" w:eastAsia="仿宋_GB2312" w:hAnsi="仿宋_GB2312" w:cs="仿宋_GB2312"/>
          <w:sz w:val="28"/>
          <w:szCs w:val="28"/>
        </w:rPr>
        <w:t>级以</w:t>
      </w:r>
      <w:r w:rsidRPr="00010F10">
        <w:rPr>
          <w:rFonts w:ascii="仿宋_GB2312" w:eastAsia="仿宋_GB2312" w:hAnsi="仿宋_GB2312" w:cs="仿宋_GB2312" w:hint="eastAsia"/>
          <w:sz w:val="28"/>
          <w:szCs w:val="28"/>
        </w:rPr>
        <w:t>上</w:t>
      </w:r>
      <w:r w:rsidRPr="00010F10">
        <w:rPr>
          <w:rFonts w:ascii="仿宋_GB2312" w:eastAsia="仿宋_GB2312" w:hAnsi="仿宋_GB2312" w:cs="仿宋_GB2312"/>
          <w:sz w:val="28"/>
          <w:szCs w:val="28"/>
        </w:rPr>
        <w:t>政</w:t>
      </w:r>
      <w:r w:rsidRPr="00010F10">
        <w:rPr>
          <w:rFonts w:ascii="仿宋_GB2312" w:eastAsia="仿宋_GB2312" w:hAnsi="仿宋_GB2312" w:cs="仿宋_GB2312" w:hint="eastAsia"/>
          <w:sz w:val="28"/>
          <w:szCs w:val="28"/>
        </w:rPr>
        <w:t>府主</w:t>
      </w:r>
      <w:r w:rsidRPr="00010F10">
        <w:rPr>
          <w:rFonts w:ascii="仿宋_GB2312" w:eastAsia="仿宋_GB2312" w:hAnsi="仿宋_GB2312" w:cs="仿宋_GB2312"/>
          <w:sz w:val="28"/>
          <w:szCs w:val="28"/>
        </w:rPr>
        <w:t>要领导批示，</w:t>
      </w:r>
      <w:r w:rsidRPr="00010F10">
        <w:rPr>
          <w:rFonts w:ascii="仿宋_GB2312" w:eastAsia="仿宋_GB2312" w:hAnsi="仿宋_GB2312" w:cs="仿宋_GB2312" w:hint="eastAsia"/>
          <w:sz w:val="28"/>
          <w:szCs w:val="28"/>
        </w:rPr>
        <w:t>或采</w:t>
      </w:r>
      <w:r w:rsidRPr="00010F10">
        <w:rPr>
          <w:rFonts w:ascii="仿宋_GB2312" w:eastAsia="仿宋_GB2312" w:hAnsi="仿宋_GB2312" w:cs="仿宋_GB2312"/>
          <w:sz w:val="28"/>
          <w:szCs w:val="28"/>
        </w:rPr>
        <w:t>纳推广为</w:t>
      </w:r>
      <w:r w:rsidRPr="00010F10">
        <w:rPr>
          <w:rFonts w:ascii="仿宋_GB2312" w:eastAsia="仿宋_GB2312" w:hAnsi="仿宋_GB2312" w:cs="仿宋_GB2312" w:hint="eastAsia"/>
          <w:sz w:val="28"/>
          <w:szCs w:val="28"/>
        </w:rPr>
        <w:t>主</w:t>
      </w:r>
      <w:r w:rsidRPr="00010F10">
        <w:rPr>
          <w:rFonts w:ascii="仿宋_GB2312" w:eastAsia="仿宋_GB2312" w:hAnsi="仿宋_GB2312" w:cs="仿宋_GB2312"/>
          <w:sz w:val="28"/>
          <w:szCs w:val="28"/>
        </w:rPr>
        <w:t>要参考。</w:t>
      </w:r>
    </w:p>
    <w:p w:rsidR="00331616" w:rsidRPr="00010F10" w:rsidRDefault="00476180" w:rsidP="00265328">
      <w:pPr>
        <w:numPr>
          <w:ilvl w:val="0"/>
          <w:numId w:val="1"/>
        </w:numPr>
        <w:spacing w:line="540" w:lineRule="exact"/>
        <w:ind w:firstLine="64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lastRenderedPageBreak/>
        <w:t>传承创新优秀文化</w:t>
      </w:r>
    </w:p>
    <w:p w:rsidR="009B3745"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按照中大</w:t>
      </w:r>
      <w:r w:rsidRPr="00010F10">
        <w:rPr>
          <w:rFonts w:ascii="仿宋_GB2312" w:eastAsia="仿宋_GB2312" w:hAnsi="仿宋_GB2312" w:cs="仿宋_GB2312"/>
          <w:sz w:val="28"/>
          <w:szCs w:val="28"/>
        </w:rPr>
        <w:t>社科</w:t>
      </w:r>
      <w:r w:rsidRPr="00010F10">
        <w:rPr>
          <w:rFonts w:ascii="仿宋_GB2312" w:eastAsia="仿宋_GB2312" w:hAnsi="仿宋_GB2312" w:cs="仿宋_GB2312" w:hint="eastAsia"/>
          <w:sz w:val="28"/>
          <w:szCs w:val="28"/>
        </w:rPr>
        <w:t>[2013]22号《中山大学人文学科中长期重大研究与出版计划专项管理暂行办法》、中</w:t>
      </w:r>
      <w:r w:rsidRPr="00010F10">
        <w:rPr>
          <w:rFonts w:ascii="仿宋_GB2312" w:eastAsia="仿宋_GB2312" w:hAnsi="仿宋_GB2312" w:cs="仿宋_GB2312"/>
          <w:sz w:val="28"/>
          <w:szCs w:val="28"/>
        </w:rPr>
        <w:t>大社科制定</w:t>
      </w:r>
      <w:r w:rsidRPr="00010F10">
        <w:rPr>
          <w:rFonts w:ascii="仿宋_GB2312" w:eastAsia="仿宋_GB2312" w:hAnsi="仿宋_GB2312" w:cs="仿宋_GB2312" w:hint="eastAsia"/>
          <w:sz w:val="28"/>
          <w:szCs w:val="28"/>
        </w:rPr>
        <w:t>《中山大学优秀文化普及及传播计划资助专项管理办法》规定实施。</w:t>
      </w:r>
    </w:p>
    <w:p w:rsidR="00331616" w:rsidRPr="00010F10" w:rsidRDefault="00476180" w:rsidP="00265328">
      <w:pPr>
        <w:pStyle w:val="af0"/>
        <w:numPr>
          <w:ilvl w:val="0"/>
          <w:numId w:val="3"/>
        </w:numPr>
        <w:adjustRightInd w:val="0"/>
        <w:snapToGrid w:val="0"/>
        <w:spacing w:line="540" w:lineRule="exact"/>
        <w:ind w:left="0" w:firstLineChars="0"/>
        <w:rPr>
          <w:rFonts w:ascii="楷体_GB2312" w:eastAsia="楷体_GB2312" w:hAnsi="黑体" w:cs="Times New Roman"/>
          <w:sz w:val="28"/>
          <w:szCs w:val="28"/>
        </w:rPr>
      </w:pPr>
      <w:r w:rsidRPr="00010F10">
        <w:rPr>
          <w:rFonts w:ascii="楷体_GB2312" w:eastAsia="楷体_GB2312" w:hAnsi="黑体" w:cs="Times New Roman" w:hint="eastAsia"/>
          <w:sz w:val="28"/>
          <w:szCs w:val="28"/>
        </w:rPr>
        <w:t>评审程序</w:t>
      </w:r>
    </w:p>
    <w:p w:rsidR="00B57B01" w:rsidRPr="00010F10" w:rsidRDefault="00B57B01" w:rsidP="00265328">
      <w:pPr>
        <w:pStyle w:val="af0"/>
        <w:spacing w:line="540" w:lineRule="exact"/>
        <w:ind w:firstLine="562"/>
        <w:rPr>
          <w:rFonts w:ascii="仿宋_GB2312" w:eastAsia="仿宋_GB2312" w:hAnsi="仿宋_GB2312" w:cs="仿宋_GB2312"/>
          <w:b/>
          <w:sz w:val="28"/>
          <w:szCs w:val="28"/>
        </w:rPr>
      </w:pPr>
      <w:r w:rsidRPr="00010F10">
        <w:rPr>
          <w:rFonts w:ascii="仿宋_GB2312" w:eastAsia="仿宋_GB2312" w:hAnsi="仿宋_GB2312" w:cs="仿宋_GB2312" w:hint="eastAsia"/>
          <w:b/>
          <w:sz w:val="28"/>
          <w:szCs w:val="28"/>
        </w:rPr>
        <w:t>校</w:t>
      </w:r>
      <w:r w:rsidRPr="00010F10">
        <w:rPr>
          <w:rFonts w:ascii="仿宋_GB2312" w:eastAsia="仿宋_GB2312" w:hAnsi="仿宋_GB2312" w:cs="仿宋_GB2312"/>
          <w:b/>
          <w:sz w:val="28"/>
          <w:szCs w:val="28"/>
        </w:rPr>
        <w:t>园文化建设和</w:t>
      </w:r>
      <w:r w:rsidRPr="00010F10">
        <w:rPr>
          <w:rFonts w:ascii="仿宋_GB2312" w:eastAsia="仿宋_GB2312" w:hAnsi="仿宋_GB2312" w:cs="仿宋_GB2312" w:hint="eastAsia"/>
          <w:b/>
          <w:sz w:val="28"/>
          <w:szCs w:val="28"/>
        </w:rPr>
        <w:t>校</w:t>
      </w:r>
      <w:r w:rsidRPr="00010F10">
        <w:rPr>
          <w:rFonts w:ascii="仿宋_GB2312" w:eastAsia="仿宋_GB2312" w:hAnsi="仿宋_GB2312" w:cs="仿宋_GB2312"/>
          <w:b/>
          <w:sz w:val="28"/>
          <w:szCs w:val="28"/>
        </w:rPr>
        <w:t>园文化</w:t>
      </w:r>
      <w:r w:rsidRPr="00010F10">
        <w:rPr>
          <w:rFonts w:ascii="仿宋_GB2312" w:eastAsia="仿宋_GB2312" w:hAnsi="仿宋_GB2312" w:cs="仿宋_GB2312" w:hint="eastAsia"/>
          <w:b/>
          <w:sz w:val="28"/>
          <w:szCs w:val="28"/>
        </w:rPr>
        <w:t>形象</w:t>
      </w:r>
      <w:r w:rsidRPr="00010F10">
        <w:rPr>
          <w:rFonts w:ascii="仿宋_GB2312" w:eastAsia="仿宋_GB2312" w:hAnsi="仿宋_GB2312" w:cs="仿宋_GB2312"/>
          <w:b/>
          <w:sz w:val="28"/>
          <w:szCs w:val="28"/>
        </w:rPr>
        <w:t>宣</w:t>
      </w:r>
      <w:r w:rsidRPr="00010F10">
        <w:rPr>
          <w:rFonts w:ascii="仿宋_GB2312" w:eastAsia="仿宋_GB2312" w:hAnsi="仿宋_GB2312" w:cs="仿宋_GB2312" w:hint="eastAsia"/>
          <w:b/>
          <w:sz w:val="28"/>
          <w:szCs w:val="28"/>
        </w:rPr>
        <w:t>传项</w:t>
      </w:r>
      <w:r w:rsidRPr="00010F10">
        <w:rPr>
          <w:rFonts w:ascii="仿宋_GB2312" w:eastAsia="仿宋_GB2312" w:hAnsi="仿宋_GB2312" w:cs="仿宋_GB2312"/>
          <w:b/>
          <w:sz w:val="28"/>
          <w:szCs w:val="28"/>
        </w:rPr>
        <w:t>目评审</w:t>
      </w:r>
      <w:r w:rsidRPr="00010F10">
        <w:rPr>
          <w:rFonts w:ascii="仿宋_GB2312" w:eastAsia="仿宋_GB2312" w:hAnsi="仿宋_GB2312" w:cs="仿宋_GB2312" w:hint="eastAsia"/>
          <w:b/>
          <w:sz w:val="28"/>
          <w:szCs w:val="28"/>
        </w:rPr>
        <w:t>程</w:t>
      </w:r>
      <w:r w:rsidRPr="00010F10">
        <w:rPr>
          <w:rFonts w:ascii="仿宋_GB2312" w:eastAsia="仿宋_GB2312" w:hAnsi="仿宋_GB2312" w:cs="仿宋_GB2312"/>
          <w:b/>
          <w:sz w:val="28"/>
          <w:szCs w:val="28"/>
        </w:rPr>
        <w:t>序：</w:t>
      </w:r>
    </w:p>
    <w:p w:rsidR="00B57B01" w:rsidRPr="00010F10" w:rsidRDefault="00B57B01" w:rsidP="00265328">
      <w:pPr>
        <w:pStyle w:val="af0"/>
        <w:spacing w:line="540" w:lineRule="exact"/>
        <w:ind w:firstLine="560"/>
        <w:rPr>
          <w:rFonts w:ascii="仿宋_GB2312" w:eastAsia="仿宋_GB2312" w:hAnsi="仿宋_GB2312" w:cs="仿宋_GB2312"/>
          <w:sz w:val="28"/>
          <w:szCs w:val="28"/>
        </w:rPr>
      </w:pPr>
      <w:r w:rsidRPr="00010F10">
        <w:rPr>
          <w:rFonts w:ascii="仿宋_GB2312" w:eastAsia="仿宋_GB2312" w:hAnsi="仿宋_GB2312" w:cs="仿宋_GB2312"/>
          <w:sz w:val="28"/>
          <w:szCs w:val="28"/>
        </w:rPr>
        <w:t>1</w:t>
      </w:r>
      <w:r w:rsidRPr="00010F10">
        <w:rPr>
          <w:rFonts w:ascii="仿宋_GB2312" w:eastAsia="仿宋_GB2312" w:hAnsi="仿宋_GB2312" w:cs="仿宋_GB2312" w:hint="eastAsia"/>
          <w:sz w:val="28"/>
          <w:szCs w:val="28"/>
        </w:rPr>
        <w:t>、形式</w:t>
      </w:r>
      <w:r w:rsidRPr="00010F10">
        <w:rPr>
          <w:rFonts w:ascii="仿宋_GB2312" w:eastAsia="仿宋_GB2312" w:hAnsi="仿宋_GB2312" w:cs="仿宋_GB2312"/>
          <w:sz w:val="28"/>
          <w:szCs w:val="28"/>
        </w:rPr>
        <w:t>审查：</w:t>
      </w:r>
      <w:r w:rsidRPr="00010F10">
        <w:rPr>
          <w:rFonts w:ascii="仿宋_GB2312" w:eastAsia="仿宋_GB2312" w:hAnsi="仿宋_GB2312" w:cs="仿宋_GB2312" w:hint="eastAsia"/>
          <w:sz w:val="28"/>
          <w:szCs w:val="28"/>
        </w:rPr>
        <w:t>由专</w:t>
      </w:r>
      <w:r w:rsidRPr="00010F10">
        <w:rPr>
          <w:rFonts w:ascii="仿宋_GB2312" w:eastAsia="仿宋_GB2312" w:hAnsi="仿宋_GB2312" w:cs="仿宋_GB2312"/>
          <w:sz w:val="28"/>
          <w:szCs w:val="28"/>
        </w:rPr>
        <w:t>家学者、院系</w:t>
      </w:r>
      <w:r w:rsidRPr="00010F10">
        <w:rPr>
          <w:rFonts w:ascii="仿宋_GB2312" w:eastAsia="仿宋_GB2312" w:hAnsi="仿宋_GB2312" w:cs="仿宋_GB2312" w:hint="eastAsia"/>
          <w:sz w:val="28"/>
          <w:szCs w:val="28"/>
        </w:rPr>
        <w:t>代</w:t>
      </w:r>
      <w:r w:rsidRPr="00010F10">
        <w:rPr>
          <w:rFonts w:ascii="仿宋_GB2312" w:eastAsia="仿宋_GB2312" w:hAnsi="仿宋_GB2312" w:cs="仿宋_GB2312"/>
          <w:sz w:val="28"/>
          <w:szCs w:val="28"/>
        </w:rPr>
        <w:t>表及相关职能部</w:t>
      </w:r>
      <w:r w:rsidRPr="00010F10">
        <w:rPr>
          <w:rFonts w:ascii="仿宋_GB2312" w:eastAsia="仿宋_GB2312" w:hAnsi="仿宋_GB2312" w:cs="仿宋_GB2312" w:hint="eastAsia"/>
          <w:sz w:val="28"/>
          <w:szCs w:val="28"/>
        </w:rPr>
        <w:t>门</w:t>
      </w:r>
      <w:r w:rsidRPr="00010F10">
        <w:rPr>
          <w:rFonts w:ascii="仿宋_GB2312" w:eastAsia="仿宋_GB2312" w:hAnsi="仿宋_GB2312" w:cs="仿宋_GB2312"/>
          <w:sz w:val="28"/>
          <w:szCs w:val="28"/>
        </w:rPr>
        <w:t>负责人组成工作小组，对</w:t>
      </w:r>
      <w:r w:rsidRPr="00010F10">
        <w:rPr>
          <w:rFonts w:ascii="仿宋_GB2312" w:eastAsia="仿宋_GB2312" w:hAnsi="仿宋_GB2312" w:cs="仿宋_GB2312" w:hint="eastAsia"/>
          <w:sz w:val="28"/>
          <w:szCs w:val="28"/>
        </w:rPr>
        <w:t>照申</w:t>
      </w:r>
      <w:r w:rsidRPr="00010F10">
        <w:rPr>
          <w:rFonts w:ascii="仿宋_GB2312" w:eastAsia="仿宋_GB2312" w:hAnsi="仿宋_GB2312" w:cs="仿宋_GB2312"/>
          <w:sz w:val="28"/>
          <w:szCs w:val="28"/>
        </w:rPr>
        <w:t>报要求对</w:t>
      </w:r>
      <w:r w:rsidRPr="00010F10">
        <w:rPr>
          <w:rFonts w:ascii="仿宋_GB2312" w:eastAsia="仿宋_GB2312" w:hAnsi="仿宋_GB2312" w:cs="仿宋_GB2312" w:hint="eastAsia"/>
          <w:sz w:val="28"/>
          <w:szCs w:val="28"/>
        </w:rPr>
        <w:t>申</w:t>
      </w:r>
      <w:r w:rsidRPr="00010F10">
        <w:rPr>
          <w:rFonts w:ascii="仿宋_GB2312" w:eastAsia="仿宋_GB2312" w:hAnsi="仿宋_GB2312" w:cs="仿宋_GB2312"/>
          <w:sz w:val="28"/>
          <w:szCs w:val="28"/>
        </w:rPr>
        <w:t>报书</w:t>
      </w:r>
      <w:r w:rsidRPr="00010F10">
        <w:rPr>
          <w:rFonts w:ascii="仿宋_GB2312" w:eastAsia="仿宋_GB2312" w:hAnsi="仿宋_GB2312" w:cs="仿宋_GB2312" w:hint="eastAsia"/>
          <w:sz w:val="28"/>
          <w:szCs w:val="28"/>
        </w:rPr>
        <w:t>进</w:t>
      </w:r>
      <w:r w:rsidRPr="00010F10">
        <w:rPr>
          <w:rFonts w:ascii="仿宋_GB2312" w:eastAsia="仿宋_GB2312" w:hAnsi="仿宋_GB2312" w:cs="仿宋_GB2312"/>
          <w:sz w:val="28"/>
          <w:szCs w:val="28"/>
        </w:rPr>
        <w:t>行</w:t>
      </w:r>
      <w:r w:rsidRPr="00010F10">
        <w:rPr>
          <w:rFonts w:ascii="仿宋_GB2312" w:eastAsia="仿宋_GB2312" w:hAnsi="仿宋_GB2312" w:cs="仿宋_GB2312" w:hint="eastAsia"/>
          <w:sz w:val="28"/>
          <w:szCs w:val="28"/>
        </w:rPr>
        <w:t>形</w:t>
      </w:r>
      <w:r w:rsidRPr="00010F10">
        <w:rPr>
          <w:rFonts w:ascii="仿宋_GB2312" w:eastAsia="仿宋_GB2312" w:hAnsi="仿宋_GB2312" w:cs="仿宋_GB2312"/>
          <w:sz w:val="28"/>
          <w:szCs w:val="28"/>
        </w:rPr>
        <w:t>式</w:t>
      </w:r>
      <w:r w:rsidRPr="00010F10">
        <w:rPr>
          <w:rFonts w:ascii="仿宋_GB2312" w:eastAsia="仿宋_GB2312" w:hAnsi="仿宋_GB2312" w:cs="仿宋_GB2312" w:hint="eastAsia"/>
          <w:sz w:val="28"/>
          <w:szCs w:val="28"/>
        </w:rPr>
        <w:t>审</w:t>
      </w:r>
      <w:r w:rsidRPr="00010F10">
        <w:rPr>
          <w:rFonts w:ascii="仿宋_GB2312" w:eastAsia="仿宋_GB2312" w:hAnsi="仿宋_GB2312" w:cs="仿宋_GB2312"/>
          <w:sz w:val="28"/>
          <w:szCs w:val="28"/>
        </w:rPr>
        <w:t>查</w:t>
      </w:r>
      <w:r w:rsidRPr="00010F10">
        <w:rPr>
          <w:rFonts w:ascii="仿宋_GB2312" w:eastAsia="仿宋_GB2312" w:hAnsi="仿宋_GB2312" w:cs="仿宋_GB2312" w:hint="eastAsia"/>
          <w:sz w:val="28"/>
          <w:szCs w:val="28"/>
        </w:rPr>
        <w:t>，</w:t>
      </w:r>
      <w:r w:rsidRPr="00010F10">
        <w:rPr>
          <w:rFonts w:ascii="仿宋_GB2312" w:eastAsia="仿宋_GB2312" w:hAnsi="仿宋_GB2312" w:cs="仿宋_GB2312"/>
          <w:sz w:val="28"/>
          <w:szCs w:val="28"/>
        </w:rPr>
        <w:t>给予合格或不合格结论。</w:t>
      </w:r>
    </w:p>
    <w:p w:rsidR="00B57B01" w:rsidRPr="00010F10" w:rsidRDefault="00B57B01" w:rsidP="00265328">
      <w:pPr>
        <w:pStyle w:val="af0"/>
        <w:spacing w:line="540" w:lineRule="exact"/>
        <w:ind w:firstLine="560"/>
        <w:rPr>
          <w:rFonts w:ascii="仿宋_GB2312" w:eastAsia="仿宋_GB2312" w:hAnsi="仿宋_GB2312" w:cs="仿宋_GB2312"/>
          <w:sz w:val="28"/>
          <w:szCs w:val="28"/>
        </w:rPr>
      </w:pPr>
      <w:r w:rsidRPr="00010F10">
        <w:rPr>
          <w:rFonts w:ascii="仿宋_GB2312" w:eastAsia="仿宋_GB2312" w:hAnsi="仿宋_GB2312" w:cs="仿宋_GB2312"/>
          <w:sz w:val="28"/>
          <w:szCs w:val="28"/>
        </w:rPr>
        <w:t>2</w:t>
      </w:r>
      <w:r w:rsidRPr="00010F10">
        <w:rPr>
          <w:rFonts w:ascii="仿宋_GB2312" w:eastAsia="仿宋_GB2312" w:hAnsi="仿宋_GB2312" w:cs="仿宋_GB2312" w:hint="eastAsia"/>
          <w:sz w:val="28"/>
          <w:szCs w:val="28"/>
        </w:rPr>
        <w:t>、专</w:t>
      </w:r>
      <w:r w:rsidRPr="00010F10">
        <w:rPr>
          <w:rFonts w:ascii="仿宋_GB2312" w:eastAsia="仿宋_GB2312" w:hAnsi="仿宋_GB2312" w:cs="仿宋_GB2312"/>
          <w:sz w:val="28"/>
          <w:szCs w:val="28"/>
        </w:rPr>
        <w:t>家评审：</w:t>
      </w:r>
      <w:r w:rsidRPr="00010F10">
        <w:rPr>
          <w:rFonts w:ascii="仿宋_GB2312" w:eastAsia="仿宋_GB2312" w:hAnsi="仿宋_GB2312" w:cs="仿宋_GB2312" w:hint="eastAsia"/>
          <w:sz w:val="28"/>
          <w:szCs w:val="28"/>
        </w:rPr>
        <w:t>由文</w:t>
      </w:r>
      <w:r w:rsidRPr="00010F10">
        <w:rPr>
          <w:rFonts w:ascii="仿宋_GB2312" w:eastAsia="仿宋_GB2312" w:hAnsi="仿宋_GB2312" w:cs="仿宋_GB2312"/>
          <w:sz w:val="28"/>
          <w:szCs w:val="28"/>
        </w:rPr>
        <w:t>化专家学</w:t>
      </w:r>
      <w:r w:rsidRPr="00010F10">
        <w:rPr>
          <w:rFonts w:ascii="仿宋_GB2312" w:eastAsia="仿宋_GB2312" w:hAnsi="仿宋_GB2312" w:cs="仿宋_GB2312" w:hint="eastAsia"/>
          <w:sz w:val="28"/>
          <w:szCs w:val="28"/>
        </w:rPr>
        <w:t>者</w:t>
      </w:r>
      <w:r w:rsidRPr="00010F10">
        <w:rPr>
          <w:rFonts w:ascii="仿宋_GB2312" w:eastAsia="仿宋_GB2312" w:hAnsi="仿宋_GB2312" w:cs="仿宋_GB2312"/>
          <w:sz w:val="28"/>
          <w:szCs w:val="28"/>
        </w:rPr>
        <w:t>、</w:t>
      </w:r>
      <w:r w:rsidRPr="00010F10">
        <w:rPr>
          <w:rFonts w:ascii="仿宋_GB2312" w:eastAsia="仿宋_GB2312" w:hAnsi="仿宋_GB2312" w:cs="仿宋_GB2312" w:hint="eastAsia"/>
          <w:sz w:val="28"/>
          <w:szCs w:val="28"/>
        </w:rPr>
        <w:t>一</w:t>
      </w:r>
      <w:r w:rsidRPr="00010F10">
        <w:rPr>
          <w:rFonts w:ascii="仿宋_GB2312" w:eastAsia="仿宋_GB2312" w:hAnsi="仿宋_GB2312" w:cs="仿宋_GB2312"/>
          <w:sz w:val="28"/>
          <w:szCs w:val="28"/>
        </w:rPr>
        <w:t>线实务</w:t>
      </w:r>
      <w:r w:rsidRPr="00010F10">
        <w:rPr>
          <w:rFonts w:ascii="仿宋_GB2312" w:eastAsia="仿宋_GB2312" w:hAnsi="仿宋_GB2312" w:cs="仿宋_GB2312" w:hint="eastAsia"/>
          <w:sz w:val="28"/>
          <w:szCs w:val="28"/>
        </w:rPr>
        <w:t>工</w:t>
      </w:r>
      <w:r w:rsidRPr="00010F10">
        <w:rPr>
          <w:rFonts w:ascii="仿宋_GB2312" w:eastAsia="仿宋_GB2312" w:hAnsi="仿宋_GB2312" w:cs="仿宋_GB2312"/>
          <w:sz w:val="28"/>
          <w:szCs w:val="28"/>
        </w:rPr>
        <w:t>作者及校外专家</w:t>
      </w:r>
      <w:r w:rsidRPr="00010F10">
        <w:rPr>
          <w:rFonts w:ascii="仿宋_GB2312" w:eastAsia="仿宋_GB2312" w:hAnsi="仿宋_GB2312" w:cs="仿宋_GB2312" w:hint="eastAsia"/>
          <w:sz w:val="28"/>
          <w:szCs w:val="28"/>
        </w:rPr>
        <w:t>组成的</w:t>
      </w:r>
      <w:r w:rsidRPr="00010F10">
        <w:rPr>
          <w:rFonts w:ascii="仿宋_GB2312" w:eastAsia="仿宋_GB2312" w:hAnsi="仿宋_GB2312" w:cs="仿宋_GB2312"/>
          <w:sz w:val="28"/>
          <w:szCs w:val="28"/>
        </w:rPr>
        <w:t>评审小组</w:t>
      </w:r>
      <w:r w:rsidRPr="00010F10">
        <w:rPr>
          <w:rFonts w:ascii="仿宋_GB2312" w:eastAsia="仿宋_GB2312" w:hAnsi="仿宋_GB2312" w:cs="仿宋_GB2312" w:hint="eastAsia"/>
          <w:sz w:val="28"/>
          <w:szCs w:val="28"/>
        </w:rPr>
        <w:t>对</w:t>
      </w:r>
      <w:r w:rsidRPr="00010F10">
        <w:rPr>
          <w:rFonts w:ascii="仿宋_GB2312" w:eastAsia="仿宋_GB2312" w:hAnsi="仿宋_GB2312" w:cs="仿宋_GB2312"/>
          <w:sz w:val="28"/>
          <w:szCs w:val="28"/>
        </w:rPr>
        <w:t>项目进行</w:t>
      </w:r>
      <w:r w:rsidRPr="00010F10">
        <w:rPr>
          <w:rFonts w:ascii="仿宋_GB2312" w:eastAsia="仿宋_GB2312" w:hAnsi="仿宋_GB2312" w:cs="仿宋_GB2312" w:hint="eastAsia"/>
          <w:sz w:val="28"/>
          <w:szCs w:val="28"/>
        </w:rPr>
        <w:t>盲</w:t>
      </w:r>
      <w:r w:rsidRPr="00010F10">
        <w:rPr>
          <w:rFonts w:ascii="仿宋_GB2312" w:eastAsia="仿宋_GB2312" w:hAnsi="仿宋_GB2312" w:cs="仿宋_GB2312"/>
          <w:sz w:val="28"/>
          <w:szCs w:val="28"/>
        </w:rPr>
        <w:t>审，给予分值</w:t>
      </w:r>
      <w:r w:rsidRPr="00010F10">
        <w:rPr>
          <w:rFonts w:ascii="仿宋_GB2312" w:eastAsia="仿宋_GB2312" w:hAnsi="仿宋_GB2312" w:cs="仿宋_GB2312" w:hint="eastAsia"/>
          <w:sz w:val="28"/>
          <w:szCs w:val="28"/>
        </w:rPr>
        <w:t>评</w:t>
      </w:r>
      <w:r w:rsidRPr="00010F10">
        <w:rPr>
          <w:rFonts w:ascii="仿宋_GB2312" w:eastAsia="仿宋_GB2312" w:hAnsi="仿宋_GB2312" w:cs="仿宋_GB2312"/>
          <w:sz w:val="28"/>
          <w:szCs w:val="28"/>
        </w:rPr>
        <w:t>判。</w:t>
      </w:r>
    </w:p>
    <w:p w:rsidR="00B57B01" w:rsidRPr="00010F10" w:rsidRDefault="00B57B01" w:rsidP="00265328">
      <w:pPr>
        <w:pStyle w:val="af0"/>
        <w:spacing w:line="540" w:lineRule="exact"/>
        <w:ind w:firstLine="560"/>
        <w:rPr>
          <w:rFonts w:ascii="仿宋_GB2312" w:eastAsia="仿宋_GB2312" w:hAnsi="仿宋_GB2312" w:cs="仿宋_GB2312"/>
          <w:sz w:val="28"/>
          <w:szCs w:val="28"/>
        </w:rPr>
      </w:pPr>
      <w:r w:rsidRPr="00010F10">
        <w:rPr>
          <w:rFonts w:ascii="仿宋_GB2312" w:eastAsia="仿宋_GB2312" w:hAnsi="仿宋_GB2312" w:cs="仿宋_GB2312"/>
          <w:sz w:val="28"/>
          <w:szCs w:val="28"/>
        </w:rPr>
        <w:t>3</w:t>
      </w:r>
      <w:r w:rsidRPr="00010F10">
        <w:rPr>
          <w:rFonts w:ascii="仿宋_GB2312" w:eastAsia="仿宋_GB2312" w:hAnsi="仿宋_GB2312" w:cs="仿宋_GB2312" w:hint="eastAsia"/>
          <w:sz w:val="28"/>
          <w:szCs w:val="28"/>
        </w:rPr>
        <w:t>、终审</w:t>
      </w:r>
      <w:r w:rsidRPr="00010F10">
        <w:rPr>
          <w:rFonts w:ascii="仿宋_GB2312" w:eastAsia="仿宋_GB2312" w:hAnsi="仿宋_GB2312" w:cs="仿宋_GB2312"/>
          <w:sz w:val="28"/>
          <w:szCs w:val="28"/>
        </w:rPr>
        <w:t>评定：</w:t>
      </w:r>
      <w:r w:rsidRPr="00010F10">
        <w:rPr>
          <w:rFonts w:ascii="仿宋_GB2312" w:eastAsia="仿宋_GB2312" w:hAnsi="仿宋_GB2312" w:cs="仿宋_GB2312" w:hint="eastAsia"/>
          <w:sz w:val="28"/>
          <w:szCs w:val="28"/>
        </w:rPr>
        <w:t>由主管</w:t>
      </w:r>
      <w:r w:rsidRPr="00010F10">
        <w:rPr>
          <w:rFonts w:ascii="仿宋_GB2312" w:eastAsia="仿宋_GB2312" w:hAnsi="仿宋_GB2312" w:cs="仿宋_GB2312"/>
          <w:sz w:val="28"/>
          <w:szCs w:val="28"/>
        </w:rPr>
        <w:t>校领导、专家</w:t>
      </w:r>
      <w:r w:rsidRPr="00010F10">
        <w:rPr>
          <w:rFonts w:ascii="仿宋_GB2312" w:eastAsia="仿宋_GB2312" w:hAnsi="仿宋_GB2312" w:cs="仿宋_GB2312" w:hint="eastAsia"/>
          <w:sz w:val="28"/>
          <w:szCs w:val="28"/>
        </w:rPr>
        <w:t>及</w:t>
      </w:r>
      <w:r w:rsidRPr="00010F10">
        <w:rPr>
          <w:rFonts w:ascii="仿宋_GB2312" w:eastAsia="仿宋_GB2312" w:hAnsi="仿宋_GB2312" w:cs="仿宋_GB2312"/>
          <w:sz w:val="28"/>
          <w:szCs w:val="28"/>
        </w:rPr>
        <w:t>职能部门负责人</w:t>
      </w:r>
      <w:r w:rsidRPr="00010F10">
        <w:rPr>
          <w:rFonts w:ascii="仿宋_GB2312" w:eastAsia="仿宋_GB2312" w:hAnsi="仿宋_GB2312" w:cs="仿宋_GB2312" w:hint="eastAsia"/>
          <w:sz w:val="28"/>
          <w:szCs w:val="28"/>
        </w:rPr>
        <w:t>组成</w:t>
      </w:r>
      <w:r w:rsidRPr="00010F10">
        <w:rPr>
          <w:rFonts w:ascii="仿宋_GB2312" w:eastAsia="仿宋_GB2312" w:hAnsi="仿宋_GB2312" w:cs="仿宋_GB2312"/>
          <w:sz w:val="28"/>
          <w:szCs w:val="28"/>
        </w:rPr>
        <w:t>的</w:t>
      </w:r>
      <w:r w:rsidRPr="00010F10">
        <w:rPr>
          <w:rFonts w:ascii="仿宋_GB2312" w:eastAsia="仿宋_GB2312" w:hAnsi="仿宋_GB2312" w:cs="仿宋_GB2312" w:hint="eastAsia"/>
          <w:sz w:val="28"/>
          <w:szCs w:val="28"/>
        </w:rPr>
        <w:t>终</w:t>
      </w:r>
      <w:r w:rsidRPr="00010F10">
        <w:rPr>
          <w:rFonts w:ascii="仿宋_GB2312" w:eastAsia="仿宋_GB2312" w:hAnsi="仿宋_GB2312" w:cs="仿宋_GB2312"/>
          <w:sz w:val="28"/>
          <w:szCs w:val="28"/>
        </w:rPr>
        <w:t>审小组对</w:t>
      </w:r>
      <w:r w:rsidRPr="00010F10">
        <w:rPr>
          <w:rFonts w:ascii="仿宋_GB2312" w:eastAsia="仿宋_GB2312" w:hAnsi="仿宋_GB2312" w:cs="仿宋_GB2312" w:hint="eastAsia"/>
          <w:sz w:val="28"/>
          <w:szCs w:val="28"/>
        </w:rPr>
        <w:t>项</w:t>
      </w:r>
      <w:r w:rsidRPr="00010F10">
        <w:rPr>
          <w:rFonts w:ascii="仿宋_GB2312" w:eastAsia="仿宋_GB2312" w:hAnsi="仿宋_GB2312" w:cs="仿宋_GB2312"/>
          <w:sz w:val="28"/>
          <w:szCs w:val="28"/>
        </w:rPr>
        <w:t>目进行终</w:t>
      </w:r>
      <w:r w:rsidRPr="00010F10">
        <w:rPr>
          <w:rFonts w:ascii="仿宋_GB2312" w:eastAsia="仿宋_GB2312" w:hAnsi="仿宋_GB2312" w:cs="仿宋_GB2312" w:hint="eastAsia"/>
          <w:sz w:val="28"/>
          <w:szCs w:val="28"/>
        </w:rPr>
        <w:t>审</w:t>
      </w:r>
      <w:r w:rsidRPr="00010F10">
        <w:rPr>
          <w:rFonts w:ascii="仿宋_GB2312" w:eastAsia="仿宋_GB2312" w:hAnsi="仿宋_GB2312" w:cs="仿宋_GB2312"/>
          <w:sz w:val="28"/>
          <w:szCs w:val="28"/>
        </w:rPr>
        <w:t>评</w:t>
      </w:r>
      <w:r w:rsidRPr="00010F10">
        <w:rPr>
          <w:rFonts w:ascii="仿宋_GB2312" w:eastAsia="仿宋_GB2312" w:hAnsi="仿宋_GB2312" w:cs="仿宋_GB2312" w:hint="eastAsia"/>
          <w:sz w:val="28"/>
          <w:szCs w:val="28"/>
        </w:rPr>
        <w:t>定</w:t>
      </w:r>
      <w:r w:rsidRPr="00010F10">
        <w:rPr>
          <w:rFonts w:ascii="仿宋_GB2312" w:eastAsia="仿宋_GB2312" w:hAnsi="仿宋_GB2312" w:cs="仿宋_GB2312"/>
          <w:sz w:val="28"/>
          <w:szCs w:val="28"/>
        </w:rPr>
        <w:t>。</w:t>
      </w:r>
    </w:p>
    <w:p w:rsidR="00B57B01" w:rsidRPr="00010F10" w:rsidRDefault="00476180" w:rsidP="00265328">
      <w:pPr>
        <w:spacing w:line="540" w:lineRule="exact"/>
        <w:ind w:firstLine="640"/>
        <w:rPr>
          <w:rFonts w:ascii="仿宋_GB2312" w:eastAsia="仿宋_GB2312" w:hAnsi="仿宋_GB2312" w:cs="仿宋_GB2312"/>
          <w:b/>
          <w:sz w:val="28"/>
          <w:szCs w:val="28"/>
        </w:rPr>
      </w:pPr>
      <w:r w:rsidRPr="00010F10">
        <w:rPr>
          <w:rFonts w:ascii="仿宋_GB2312" w:eastAsia="仿宋_GB2312" w:hAnsi="仿宋_GB2312" w:cs="仿宋_GB2312" w:hint="eastAsia"/>
          <w:b/>
          <w:sz w:val="28"/>
          <w:szCs w:val="28"/>
        </w:rPr>
        <w:t>传承创新优秀文化的评审程序</w:t>
      </w:r>
      <w:r w:rsidR="00B57B01" w:rsidRPr="00010F10">
        <w:rPr>
          <w:rFonts w:ascii="仿宋_GB2312" w:eastAsia="仿宋_GB2312" w:hAnsi="仿宋_GB2312" w:cs="仿宋_GB2312" w:hint="eastAsia"/>
          <w:b/>
          <w:sz w:val="28"/>
          <w:szCs w:val="28"/>
        </w:rPr>
        <w:t>：</w:t>
      </w:r>
    </w:p>
    <w:p w:rsidR="00331616" w:rsidRPr="00010F10" w:rsidRDefault="00476180" w:rsidP="00265328">
      <w:pPr>
        <w:spacing w:line="540" w:lineRule="exact"/>
        <w:ind w:firstLine="64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按照中大</w:t>
      </w:r>
      <w:r w:rsidRPr="00010F10">
        <w:rPr>
          <w:rFonts w:ascii="仿宋_GB2312" w:eastAsia="仿宋_GB2312" w:hAnsi="仿宋_GB2312" w:cs="仿宋_GB2312"/>
          <w:sz w:val="28"/>
          <w:szCs w:val="28"/>
        </w:rPr>
        <w:t>社科</w:t>
      </w:r>
      <w:r w:rsidRPr="00010F10">
        <w:rPr>
          <w:rFonts w:ascii="仿宋_GB2312" w:eastAsia="仿宋_GB2312" w:hAnsi="仿宋_GB2312" w:cs="仿宋_GB2312" w:hint="eastAsia"/>
          <w:sz w:val="28"/>
          <w:szCs w:val="28"/>
        </w:rPr>
        <w:t>[2013]22号《中山大学人文学科中长期重大研究与出版计划专项管理暂行办法》、中</w:t>
      </w:r>
      <w:r w:rsidRPr="00010F10">
        <w:rPr>
          <w:rFonts w:ascii="仿宋_GB2312" w:eastAsia="仿宋_GB2312" w:hAnsi="仿宋_GB2312" w:cs="仿宋_GB2312"/>
          <w:sz w:val="28"/>
          <w:szCs w:val="28"/>
        </w:rPr>
        <w:t>大社科制定</w:t>
      </w:r>
      <w:r w:rsidRPr="00010F10">
        <w:rPr>
          <w:rFonts w:ascii="仿宋_GB2312" w:eastAsia="仿宋_GB2312" w:hAnsi="仿宋_GB2312" w:cs="仿宋_GB2312" w:hint="eastAsia"/>
          <w:sz w:val="28"/>
          <w:szCs w:val="28"/>
        </w:rPr>
        <w:t>《中山大学优秀文化普及及传播计划资助专项管理办法》规定实施。</w:t>
      </w:r>
    </w:p>
    <w:p w:rsidR="00331616" w:rsidRPr="00010F10" w:rsidRDefault="00476180" w:rsidP="00265328">
      <w:pPr>
        <w:pStyle w:val="af0"/>
        <w:adjustRightInd w:val="0"/>
        <w:snapToGrid w:val="0"/>
        <w:spacing w:line="540" w:lineRule="exact"/>
        <w:ind w:firstLine="560"/>
        <w:rPr>
          <w:rFonts w:ascii="黑体" w:eastAsia="黑体" w:hAnsi="黑体" w:cs="Times New Roman"/>
          <w:sz w:val="28"/>
          <w:szCs w:val="28"/>
        </w:rPr>
      </w:pPr>
      <w:r w:rsidRPr="00010F10">
        <w:rPr>
          <w:rFonts w:ascii="黑体" w:eastAsia="黑体" w:hAnsi="黑体" w:cs="Times New Roman" w:hint="eastAsia"/>
          <w:sz w:val="28"/>
          <w:szCs w:val="28"/>
        </w:rPr>
        <w:t>四、绩效目标</w:t>
      </w:r>
      <w:r w:rsidR="00AD6DFB" w:rsidRPr="00010F10">
        <w:rPr>
          <w:rFonts w:ascii="黑体" w:eastAsia="黑体" w:hAnsi="黑体" w:cs="Times New Roman" w:hint="eastAsia"/>
          <w:sz w:val="28"/>
          <w:szCs w:val="28"/>
        </w:rPr>
        <w:t>参考</w:t>
      </w:r>
    </w:p>
    <w:p w:rsidR="00D77FC3"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（一）校园文化建设项目</w:t>
      </w:r>
    </w:p>
    <w:tbl>
      <w:tblPr>
        <w:tblW w:w="5130" w:type="pct"/>
        <w:tblLook w:val="04A0" w:firstRow="1" w:lastRow="0" w:firstColumn="1" w:lastColumn="0" w:noHBand="0" w:noVBand="1"/>
      </w:tblPr>
      <w:tblGrid>
        <w:gridCol w:w="1209"/>
        <w:gridCol w:w="1244"/>
        <w:gridCol w:w="1262"/>
        <w:gridCol w:w="5232"/>
      </w:tblGrid>
      <w:tr w:rsidR="00FB2B27" w:rsidRPr="00010F10" w:rsidTr="00010F10">
        <w:trPr>
          <w:trHeight w:val="398"/>
        </w:trPr>
        <w:tc>
          <w:tcPr>
            <w:tcW w:w="6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b/>
                <w:bCs/>
                <w:kern w:val="0"/>
                <w:sz w:val="24"/>
                <w:szCs w:val="24"/>
              </w:rPr>
            </w:pPr>
            <w:r w:rsidRPr="00010F10">
              <w:rPr>
                <w:rFonts w:ascii="仿宋_GB2312" w:eastAsia="仿宋_GB2312" w:hAnsi="等线" w:cs="宋体" w:hint="eastAsia"/>
                <w:b/>
                <w:bCs/>
                <w:kern w:val="0"/>
                <w:sz w:val="24"/>
                <w:szCs w:val="24"/>
              </w:rPr>
              <w:t>一级指标</w:t>
            </w:r>
          </w:p>
        </w:tc>
        <w:tc>
          <w:tcPr>
            <w:tcW w:w="695" w:type="pct"/>
            <w:tcBorders>
              <w:top w:val="single" w:sz="4" w:space="0" w:color="auto"/>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b/>
                <w:bCs/>
                <w:kern w:val="0"/>
                <w:sz w:val="24"/>
                <w:szCs w:val="24"/>
              </w:rPr>
            </w:pPr>
            <w:r w:rsidRPr="00010F10">
              <w:rPr>
                <w:rFonts w:ascii="仿宋_GB2312" w:eastAsia="仿宋_GB2312" w:hAnsi="等线" w:cs="宋体" w:hint="eastAsia"/>
                <w:b/>
                <w:bCs/>
                <w:kern w:val="0"/>
                <w:sz w:val="24"/>
                <w:szCs w:val="24"/>
              </w:rPr>
              <w:t>二级指标</w:t>
            </w: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b/>
                <w:bCs/>
                <w:kern w:val="0"/>
                <w:sz w:val="24"/>
                <w:szCs w:val="24"/>
              </w:rPr>
            </w:pPr>
            <w:r w:rsidRPr="00010F10">
              <w:rPr>
                <w:rFonts w:ascii="仿宋_GB2312" w:eastAsia="仿宋_GB2312" w:hAnsi="等线" w:cs="宋体" w:hint="eastAsia"/>
                <w:b/>
                <w:bCs/>
                <w:kern w:val="0"/>
                <w:sz w:val="24"/>
                <w:szCs w:val="24"/>
              </w:rPr>
              <w:t>三级指标</w:t>
            </w:r>
          </w:p>
        </w:tc>
        <w:tc>
          <w:tcPr>
            <w:tcW w:w="2924" w:type="pct"/>
            <w:tcBorders>
              <w:top w:val="single" w:sz="4" w:space="0" w:color="auto"/>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b/>
                <w:bCs/>
                <w:kern w:val="0"/>
                <w:sz w:val="24"/>
                <w:szCs w:val="24"/>
              </w:rPr>
            </w:pPr>
            <w:r w:rsidRPr="00010F10">
              <w:rPr>
                <w:rFonts w:ascii="仿宋_GB2312" w:eastAsia="仿宋_GB2312" w:hAnsi="等线" w:cs="宋体" w:hint="eastAsia"/>
                <w:b/>
                <w:bCs/>
                <w:kern w:val="0"/>
                <w:sz w:val="24"/>
                <w:szCs w:val="24"/>
              </w:rPr>
              <w:t>指标描述</w:t>
            </w:r>
          </w:p>
        </w:tc>
      </w:tr>
      <w:tr w:rsidR="00FB2B27" w:rsidRPr="00010F10" w:rsidTr="00010F10">
        <w:trPr>
          <w:trHeight w:val="1155"/>
        </w:trPr>
        <w:tc>
          <w:tcPr>
            <w:tcW w:w="676" w:type="pct"/>
            <w:vMerge w:val="restart"/>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产出指标</w:t>
            </w:r>
          </w:p>
        </w:tc>
        <w:tc>
          <w:tcPr>
            <w:tcW w:w="695" w:type="pct"/>
            <w:tcBorders>
              <w:top w:val="nil"/>
              <w:left w:val="nil"/>
              <w:bottom w:val="nil"/>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数量指标</w:t>
            </w: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大学文化建设产出数量</w:t>
            </w:r>
          </w:p>
        </w:tc>
        <w:tc>
          <w:tcPr>
            <w:tcW w:w="2924" w:type="pct"/>
            <w:tcBorders>
              <w:top w:val="nil"/>
              <w:left w:val="nil"/>
              <w:bottom w:val="single" w:sz="4" w:space="0" w:color="auto"/>
              <w:right w:val="single" w:sz="4" w:space="0" w:color="auto"/>
            </w:tcBorders>
            <w:shd w:val="clear" w:color="auto" w:fill="auto"/>
            <w:vAlign w:val="center"/>
            <w:hideMark/>
          </w:tcPr>
          <w:p w:rsidR="00D77FC3" w:rsidRPr="00010F10" w:rsidRDefault="00D77FC3"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校史系列：校史故事数、校史报告篇数、出版数；</w:t>
            </w:r>
          </w:p>
          <w:p w:rsidR="00D77FC3" w:rsidRPr="00010F10" w:rsidRDefault="00D77FC3"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宣传阵地：网站数、微信数、微博数；</w:t>
            </w:r>
          </w:p>
          <w:p w:rsidR="00D77FC3" w:rsidRPr="00010F10" w:rsidRDefault="00D77FC3"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文化活动：品牌数、受众数；</w:t>
            </w:r>
          </w:p>
          <w:p w:rsidR="00B62D9E" w:rsidRPr="00010F10" w:rsidRDefault="00D77FC3"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文化作品：</w:t>
            </w:r>
            <w:r w:rsidR="005A74C5" w:rsidRPr="00010F10">
              <w:rPr>
                <w:rFonts w:ascii="仿宋_GB2312" w:eastAsia="仿宋_GB2312" w:hAnsi="等线" w:cs="宋体" w:hint="eastAsia"/>
                <w:kern w:val="0"/>
                <w:sz w:val="24"/>
                <w:szCs w:val="24"/>
              </w:rPr>
              <w:t>精品数、出版数、展出数；</w:t>
            </w:r>
          </w:p>
        </w:tc>
      </w:tr>
      <w:tr w:rsidR="00FB2B27" w:rsidRPr="00010F10" w:rsidTr="00010F10">
        <w:trPr>
          <w:trHeight w:val="492"/>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6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质量指标</w:t>
            </w: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宣传作品优良率</w:t>
            </w:r>
          </w:p>
        </w:tc>
        <w:tc>
          <w:tcPr>
            <w:tcW w:w="2924" w:type="pct"/>
            <w:tcBorders>
              <w:top w:val="nil"/>
              <w:left w:val="nil"/>
              <w:bottom w:val="single" w:sz="4" w:space="0" w:color="auto"/>
              <w:right w:val="single" w:sz="4" w:space="0" w:color="auto"/>
            </w:tcBorders>
            <w:shd w:val="clear" w:color="auto" w:fill="auto"/>
            <w:vAlign w:val="center"/>
            <w:hideMark/>
          </w:tcPr>
          <w:p w:rsidR="005A74C5" w:rsidRPr="00010F10" w:rsidRDefault="005A74C5"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社会主流媒体及学校宣传阵地宣传报道情况；</w:t>
            </w:r>
          </w:p>
          <w:p w:rsidR="00B62D9E" w:rsidRPr="00010F10" w:rsidRDefault="005A74C5"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获国家、省级奖励情况；</w:t>
            </w:r>
          </w:p>
          <w:p w:rsidR="005A74C5" w:rsidRPr="00010F10" w:rsidRDefault="005A74C5"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获省级领导批示情况；</w:t>
            </w:r>
          </w:p>
          <w:p w:rsidR="005A74C5" w:rsidRPr="00010F10" w:rsidRDefault="005A74C5"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lastRenderedPageBreak/>
              <w:t>专业排行情况；</w:t>
            </w:r>
          </w:p>
        </w:tc>
      </w:tr>
      <w:tr w:rsidR="00FB2B27" w:rsidRPr="00010F10" w:rsidTr="00010F10">
        <w:trPr>
          <w:trHeight w:val="492"/>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6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文化传承活动参与度</w:t>
            </w:r>
          </w:p>
        </w:tc>
        <w:tc>
          <w:tcPr>
            <w:tcW w:w="2924" w:type="pct"/>
            <w:tcBorders>
              <w:top w:val="nil"/>
              <w:left w:val="nil"/>
              <w:bottom w:val="single" w:sz="4" w:space="0" w:color="auto"/>
              <w:right w:val="single" w:sz="4" w:space="0" w:color="auto"/>
            </w:tcBorders>
            <w:shd w:val="clear" w:color="auto" w:fill="auto"/>
            <w:vAlign w:val="center"/>
            <w:hideMark/>
          </w:tcPr>
          <w:p w:rsidR="005A74C5" w:rsidRPr="00010F10" w:rsidRDefault="005A74C5"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参与建设人数；</w:t>
            </w:r>
          </w:p>
          <w:p w:rsidR="005A74C5" w:rsidRPr="00010F10" w:rsidRDefault="005A74C5"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参与传播人数；</w:t>
            </w:r>
          </w:p>
          <w:p w:rsidR="004D0FA7" w:rsidRPr="00010F10" w:rsidRDefault="004D0FA7"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受众人数；</w:t>
            </w:r>
          </w:p>
          <w:p w:rsidR="00B62D9E" w:rsidRPr="00010F10" w:rsidRDefault="004D0FA7"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受教典型个案；</w:t>
            </w:r>
            <w:r w:rsidRPr="00010F10" w:rsidDel="004D0FA7">
              <w:rPr>
                <w:rFonts w:ascii="仿宋_GB2312" w:eastAsia="仿宋_GB2312" w:hAnsi="等线" w:cs="宋体" w:hint="eastAsia"/>
                <w:kern w:val="0"/>
                <w:sz w:val="24"/>
                <w:szCs w:val="24"/>
              </w:rPr>
              <w:t xml:space="preserve"> </w:t>
            </w:r>
          </w:p>
        </w:tc>
      </w:tr>
      <w:tr w:rsidR="00FB2B27" w:rsidRPr="00010F10" w:rsidTr="00010F10">
        <w:trPr>
          <w:trHeight w:val="589"/>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695" w:type="pct"/>
            <w:vMerge w:val="restart"/>
            <w:tcBorders>
              <w:top w:val="nil"/>
              <w:left w:val="single" w:sz="4" w:space="0" w:color="auto"/>
              <w:bottom w:val="single" w:sz="4" w:space="0" w:color="000000"/>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时效指标</w:t>
            </w: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项目按期完成率</w:t>
            </w:r>
          </w:p>
        </w:tc>
        <w:tc>
          <w:tcPr>
            <w:tcW w:w="2924"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按期完成比率</w:t>
            </w:r>
            <w:r w:rsidR="004D0FA7" w:rsidRPr="00010F10">
              <w:rPr>
                <w:rFonts w:ascii="仿宋_GB2312" w:eastAsia="仿宋_GB2312" w:hAnsi="等线" w:cs="宋体" w:hint="eastAsia"/>
                <w:kern w:val="0"/>
                <w:sz w:val="24"/>
                <w:szCs w:val="24"/>
              </w:rPr>
              <w:t>；</w:t>
            </w:r>
          </w:p>
        </w:tc>
      </w:tr>
      <w:tr w:rsidR="00FB2B27" w:rsidRPr="00010F10" w:rsidTr="00010F10">
        <w:trPr>
          <w:trHeight w:val="705"/>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695" w:type="pct"/>
            <w:vMerge/>
            <w:tcBorders>
              <w:top w:val="nil"/>
              <w:left w:val="single" w:sz="4" w:space="0" w:color="auto"/>
              <w:bottom w:val="single" w:sz="4" w:space="0" w:color="000000"/>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项目启动月份、开展月份、完成月份等时间要求</w:t>
            </w:r>
          </w:p>
        </w:tc>
        <w:tc>
          <w:tcPr>
            <w:tcW w:w="2924"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反映项目按照序时进度执行的情况</w:t>
            </w:r>
          </w:p>
        </w:tc>
      </w:tr>
      <w:tr w:rsidR="00FB2B27" w:rsidRPr="00010F10" w:rsidTr="00010F10">
        <w:trPr>
          <w:trHeight w:val="529"/>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69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成本指标</w:t>
            </w: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文化传承项目费用成本</w:t>
            </w:r>
          </w:p>
        </w:tc>
        <w:tc>
          <w:tcPr>
            <w:tcW w:w="2924"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反映组织建设项目的费用成本</w:t>
            </w:r>
          </w:p>
        </w:tc>
      </w:tr>
      <w:tr w:rsidR="00FB2B27" w:rsidRPr="00010F10" w:rsidTr="00010F10">
        <w:trPr>
          <w:trHeight w:val="589"/>
        </w:trPr>
        <w:tc>
          <w:tcPr>
            <w:tcW w:w="676" w:type="pct"/>
            <w:vMerge w:val="restart"/>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效益指标</w:t>
            </w:r>
          </w:p>
        </w:tc>
        <w:tc>
          <w:tcPr>
            <w:tcW w:w="69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经济效益指标</w:t>
            </w: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项目成本节约率</w:t>
            </w:r>
          </w:p>
        </w:tc>
        <w:tc>
          <w:tcPr>
            <w:tcW w:w="2924"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反映</w:t>
            </w:r>
            <w:r w:rsidR="00FB2B27" w:rsidRPr="00010F10">
              <w:rPr>
                <w:rFonts w:ascii="仿宋_GB2312" w:eastAsia="仿宋_GB2312" w:hAnsi="等线" w:cs="宋体" w:hint="eastAsia"/>
                <w:kern w:val="0"/>
                <w:sz w:val="24"/>
                <w:szCs w:val="24"/>
              </w:rPr>
              <w:t>开</w:t>
            </w:r>
            <w:r w:rsidRPr="00010F10">
              <w:rPr>
                <w:rFonts w:ascii="仿宋_GB2312" w:eastAsia="仿宋_GB2312" w:hAnsi="等线" w:cs="宋体" w:hint="eastAsia"/>
                <w:kern w:val="0"/>
                <w:sz w:val="24"/>
                <w:szCs w:val="24"/>
              </w:rPr>
              <w:t>展</w:t>
            </w:r>
            <w:r w:rsidR="00FB2B27" w:rsidRPr="00010F10">
              <w:rPr>
                <w:rFonts w:ascii="仿宋_GB2312" w:eastAsia="仿宋_GB2312" w:hAnsi="等线" w:cs="宋体" w:hint="eastAsia"/>
                <w:kern w:val="0"/>
                <w:sz w:val="24"/>
                <w:szCs w:val="24"/>
              </w:rPr>
              <w:t>项目</w:t>
            </w:r>
            <w:r w:rsidRPr="00010F10">
              <w:rPr>
                <w:rFonts w:ascii="仿宋_GB2312" w:eastAsia="仿宋_GB2312" w:hAnsi="等线" w:cs="宋体" w:hint="eastAsia"/>
                <w:kern w:val="0"/>
                <w:sz w:val="24"/>
                <w:szCs w:val="24"/>
              </w:rPr>
              <w:t>成本的节约情况</w:t>
            </w:r>
          </w:p>
        </w:tc>
      </w:tr>
      <w:tr w:rsidR="00FB2B27" w:rsidRPr="00010F10" w:rsidTr="00010F10">
        <w:trPr>
          <w:trHeight w:val="765"/>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695" w:type="pct"/>
            <w:vMerge w:val="restart"/>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社会效益指标</w:t>
            </w: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文化传承成果增长率</w:t>
            </w:r>
          </w:p>
        </w:tc>
        <w:tc>
          <w:tcPr>
            <w:tcW w:w="2924"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反映通过</w:t>
            </w:r>
            <w:r w:rsidR="00FB2B27" w:rsidRPr="00010F10">
              <w:rPr>
                <w:rFonts w:ascii="仿宋_GB2312" w:eastAsia="仿宋_GB2312" w:hAnsi="等线" w:cs="宋体" w:hint="eastAsia"/>
                <w:kern w:val="0"/>
                <w:sz w:val="24"/>
                <w:szCs w:val="24"/>
              </w:rPr>
              <w:t>开展项目</w:t>
            </w:r>
            <w:r w:rsidRPr="00010F10">
              <w:rPr>
                <w:rFonts w:ascii="仿宋_GB2312" w:eastAsia="仿宋_GB2312" w:hAnsi="等线" w:cs="宋体" w:hint="eastAsia"/>
                <w:kern w:val="0"/>
                <w:sz w:val="24"/>
                <w:szCs w:val="24"/>
              </w:rPr>
              <w:t>产生的成果，对比往年的增长情况</w:t>
            </w:r>
          </w:p>
        </w:tc>
      </w:tr>
      <w:tr w:rsidR="00FB2B27" w:rsidRPr="00010F10" w:rsidTr="00010F10">
        <w:trPr>
          <w:trHeight w:val="675"/>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695"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文化传承成果应用</w:t>
            </w:r>
          </w:p>
        </w:tc>
        <w:tc>
          <w:tcPr>
            <w:tcW w:w="2924"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反映通过院系开展</w:t>
            </w:r>
            <w:r w:rsidR="00FB2B27" w:rsidRPr="00010F10">
              <w:rPr>
                <w:rFonts w:ascii="仿宋_GB2312" w:eastAsia="仿宋_GB2312" w:hAnsi="等线" w:cs="宋体" w:hint="eastAsia"/>
                <w:kern w:val="0"/>
                <w:sz w:val="24"/>
                <w:szCs w:val="24"/>
              </w:rPr>
              <w:t>项目</w:t>
            </w:r>
            <w:r w:rsidRPr="00010F10">
              <w:rPr>
                <w:rFonts w:ascii="仿宋_GB2312" w:eastAsia="仿宋_GB2312" w:hAnsi="等线" w:cs="宋体" w:hint="eastAsia"/>
                <w:kern w:val="0"/>
                <w:sz w:val="24"/>
                <w:szCs w:val="24"/>
              </w:rPr>
              <w:t>产生的成果，对促进校园文化宣传、文化传承产生的影响</w:t>
            </w:r>
          </w:p>
        </w:tc>
      </w:tr>
      <w:tr w:rsidR="00FB2B27" w:rsidRPr="00010F10" w:rsidTr="00010F10">
        <w:trPr>
          <w:trHeight w:val="589"/>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695"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学校和社会影响力</w:t>
            </w:r>
          </w:p>
        </w:tc>
        <w:tc>
          <w:tcPr>
            <w:tcW w:w="2924"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反映通过院系开展</w:t>
            </w:r>
            <w:r w:rsidR="00FB2B27" w:rsidRPr="00010F10">
              <w:rPr>
                <w:rFonts w:ascii="仿宋_GB2312" w:eastAsia="仿宋_GB2312" w:hAnsi="等线" w:cs="宋体" w:hint="eastAsia"/>
                <w:kern w:val="0"/>
                <w:sz w:val="24"/>
                <w:szCs w:val="24"/>
              </w:rPr>
              <w:t>项目</w:t>
            </w:r>
            <w:r w:rsidRPr="00010F10">
              <w:rPr>
                <w:rFonts w:ascii="仿宋_GB2312" w:eastAsia="仿宋_GB2312" w:hAnsi="等线" w:cs="宋体" w:hint="eastAsia"/>
                <w:kern w:val="0"/>
                <w:sz w:val="24"/>
                <w:szCs w:val="24"/>
              </w:rPr>
              <w:t>产生的成果对有效提升、宣传学校的学术声誉和社会影响力</w:t>
            </w:r>
          </w:p>
        </w:tc>
      </w:tr>
      <w:tr w:rsidR="00FB2B27" w:rsidRPr="00010F10" w:rsidTr="00010F10">
        <w:trPr>
          <w:trHeight w:val="750"/>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p>
        </w:tc>
        <w:tc>
          <w:tcPr>
            <w:tcW w:w="69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可持续影响指标</w:t>
            </w: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文化传承可持续影响</w:t>
            </w:r>
          </w:p>
        </w:tc>
        <w:tc>
          <w:tcPr>
            <w:tcW w:w="2924"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评价通过校园文化建设，对学校优秀文化的传播、普及、宣传，对师德师风和学风建设的持续影响</w:t>
            </w:r>
          </w:p>
        </w:tc>
      </w:tr>
      <w:tr w:rsidR="00FB2B27" w:rsidRPr="001D011E" w:rsidTr="00010F10">
        <w:trPr>
          <w:trHeight w:val="420"/>
        </w:trPr>
        <w:tc>
          <w:tcPr>
            <w:tcW w:w="676" w:type="pct"/>
            <w:tcBorders>
              <w:top w:val="nil"/>
              <w:left w:val="single" w:sz="4" w:space="0" w:color="auto"/>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满意度指标</w:t>
            </w:r>
          </w:p>
        </w:tc>
        <w:tc>
          <w:tcPr>
            <w:tcW w:w="69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center"/>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满意度指标</w:t>
            </w:r>
          </w:p>
        </w:tc>
        <w:tc>
          <w:tcPr>
            <w:tcW w:w="705" w:type="pct"/>
            <w:tcBorders>
              <w:top w:val="nil"/>
              <w:left w:val="nil"/>
              <w:bottom w:val="single" w:sz="4" w:space="0" w:color="auto"/>
              <w:right w:val="single" w:sz="4" w:space="0" w:color="auto"/>
            </w:tcBorders>
            <w:shd w:val="clear" w:color="auto" w:fill="auto"/>
            <w:vAlign w:val="center"/>
            <w:hideMark/>
          </w:tcPr>
          <w:p w:rsidR="00B62D9E" w:rsidRPr="00010F10"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师生满意度</w:t>
            </w:r>
          </w:p>
        </w:tc>
        <w:tc>
          <w:tcPr>
            <w:tcW w:w="2924"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010F10">
              <w:rPr>
                <w:rFonts w:ascii="仿宋_GB2312" w:eastAsia="仿宋_GB2312" w:hAnsi="等线" w:cs="宋体" w:hint="eastAsia"/>
                <w:kern w:val="0"/>
                <w:sz w:val="24"/>
                <w:szCs w:val="24"/>
              </w:rPr>
              <w:t>师生对</w:t>
            </w:r>
            <w:r w:rsidR="00FB2B27" w:rsidRPr="00010F10">
              <w:rPr>
                <w:rFonts w:ascii="仿宋_GB2312" w:eastAsia="仿宋_GB2312" w:hAnsi="等线" w:cs="宋体" w:hint="eastAsia"/>
                <w:kern w:val="0"/>
                <w:sz w:val="24"/>
                <w:szCs w:val="24"/>
              </w:rPr>
              <w:t>项目</w:t>
            </w:r>
            <w:r w:rsidRPr="00010F10">
              <w:rPr>
                <w:rFonts w:ascii="仿宋_GB2312" w:eastAsia="仿宋_GB2312" w:hAnsi="等线" w:cs="宋体" w:hint="eastAsia"/>
                <w:kern w:val="0"/>
                <w:sz w:val="24"/>
                <w:szCs w:val="24"/>
              </w:rPr>
              <w:t>开展工作</w:t>
            </w:r>
            <w:r w:rsidR="00FB2B27" w:rsidRPr="00010F10">
              <w:rPr>
                <w:rFonts w:ascii="仿宋_GB2312" w:eastAsia="仿宋_GB2312" w:hAnsi="等线" w:cs="宋体" w:hint="eastAsia"/>
                <w:kern w:val="0"/>
                <w:sz w:val="24"/>
                <w:szCs w:val="24"/>
              </w:rPr>
              <w:t>及成果</w:t>
            </w:r>
            <w:r w:rsidRPr="00010F10">
              <w:rPr>
                <w:rFonts w:ascii="仿宋_GB2312" w:eastAsia="仿宋_GB2312" w:hAnsi="等线" w:cs="宋体" w:hint="eastAsia"/>
                <w:kern w:val="0"/>
                <w:sz w:val="24"/>
                <w:szCs w:val="24"/>
              </w:rPr>
              <w:t>的满意度情况</w:t>
            </w:r>
          </w:p>
        </w:tc>
      </w:tr>
    </w:tbl>
    <w:p w:rsidR="00331616" w:rsidRPr="00010F10" w:rsidRDefault="00476180" w:rsidP="00010F10">
      <w:pPr>
        <w:adjustRightInd w:val="0"/>
        <w:snapToGrid w:val="0"/>
        <w:spacing w:line="540" w:lineRule="atLeas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（二）校园文化形象宣传项目</w:t>
      </w:r>
    </w:p>
    <w:tbl>
      <w:tblPr>
        <w:tblW w:w="5130" w:type="pct"/>
        <w:tblLook w:val="04A0" w:firstRow="1" w:lastRow="0" w:firstColumn="1" w:lastColumn="0" w:noHBand="0" w:noVBand="1"/>
      </w:tblPr>
      <w:tblGrid>
        <w:gridCol w:w="1210"/>
        <w:gridCol w:w="1244"/>
        <w:gridCol w:w="1381"/>
        <w:gridCol w:w="5112"/>
      </w:tblGrid>
      <w:tr w:rsidR="00FB2B27" w:rsidRPr="001D011E" w:rsidTr="00010F10">
        <w:trPr>
          <w:trHeight w:val="398"/>
        </w:trPr>
        <w:tc>
          <w:tcPr>
            <w:tcW w:w="6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b/>
                <w:bCs/>
                <w:kern w:val="0"/>
                <w:sz w:val="24"/>
                <w:szCs w:val="24"/>
              </w:rPr>
            </w:pPr>
            <w:r w:rsidRPr="001D011E">
              <w:rPr>
                <w:rFonts w:ascii="仿宋_GB2312" w:eastAsia="仿宋_GB2312" w:hAnsi="等线" w:cs="宋体" w:hint="eastAsia"/>
                <w:b/>
                <w:bCs/>
                <w:kern w:val="0"/>
                <w:sz w:val="24"/>
                <w:szCs w:val="24"/>
              </w:rPr>
              <w:t>一级指标</w:t>
            </w:r>
          </w:p>
        </w:tc>
        <w:tc>
          <w:tcPr>
            <w:tcW w:w="695" w:type="pct"/>
            <w:tcBorders>
              <w:top w:val="single" w:sz="4" w:space="0" w:color="auto"/>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b/>
                <w:bCs/>
                <w:kern w:val="0"/>
                <w:sz w:val="24"/>
                <w:szCs w:val="24"/>
              </w:rPr>
            </w:pPr>
            <w:r w:rsidRPr="001D011E">
              <w:rPr>
                <w:rFonts w:ascii="仿宋_GB2312" w:eastAsia="仿宋_GB2312" w:hAnsi="等线" w:cs="宋体" w:hint="eastAsia"/>
                <w:b/>
                <w:bCs/>
                <w:kern w:val="0"/>
                <w:sz w:val="24"/>
                <w:szCs w:val="24"/>
              </w:rPr>
              <w:t>二级指标</w:t>
            </w:r>
          </w:p>
        </w:tc>
        <w:tc>
          <w:tcPr>
            <w:tcW w:w="772" w:type="pct"/>
            <w:tcBorders>
              <w:top w:val="single" w:sz="4" w:space="0" w:color="auto"/>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b/>
                <w:bCs/>
                <w:kern w:val="0"/>
                <w:sz w:val="24"/>
                <w:szCs w:val="24"/>
              </w:rPr>
            </w:pPr>
            <w:r w:rsidRPr="001D011E">
              <w:rPr>
                <w:rFonts w:ascii="仿宋_GB2312" w:eastAsia="仿宋_GB2312" w:hAnsi="等线" w:cs="宋体" w:hint="eastAsia"/>
                <w:b/>
                <w:bCs/>
                <w:kern w:val="0"/>
                <w:sz w:val="24"/>
                <w:szCs w:val="24"/>
              </w:rPr>
              <w:t>三级指标</w:t>
            </w:r>
          </w:p>
        </w:tc>
        <w:tc>
          <w:tcPr>
            <w:tcW w:w="2856" w:type="pct"/>
            <w:tcBorders>
              <w:top w:val="single" w:sz="4" w:space="0" w:color="auto"/>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b/>
                <w:bCs/>
                <w:kern w:val="0"/>
                <w:sz w:val="24"/>
                <w:szCs w:val="24"/>
              </w:rPr>
            </w:pPr>
            <w:r w:rsidRPr="001D011E">
              <w:rPr>
                <w:rFonts w:ascii="仿宋_GB2312" w:eastAsia="仿宋_GB2312" w:hAnsi="等线" w:cs="宋体" w:hint="eastAsia"/>
                <w:b/>
                <w:bCs/>
                <w:kern w:val="0"/>
                <w:sz w:val="24"/>
                <w:szCs w:val="24"/>
              </w:rPr>
              <w:t>指标描述</w:t>
            </w:r>
          </w:p>
        </w:tc>
      </w:tr>
      <w:tr w:rsidR="00FB2B27" w:rsidRPr="001D011E" w:rsidTr="00010F10">
        <w:trPr>
          <w:trHeight w:val="945"/>
        </w:trPr>
        <w:tc>
          <w:tcPr>
            <w:tcW w:w="676" w:type="pct"/>
            <w:vMerge w:val="restart"/>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产出指标</w:t>
            </w:r>
          </w:p>
        </w:tc>
        <w:tc>
          <w:tcPr>
            <w:tcW w:w="695"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数量指标</w:t>
            </w: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大学文化建设产出数量</w:t>
            </w:r>
          </w:p>
        </w:tc>
        <w:tc>
          <w:tcPr>
            <w:tcW w:w="2856" w:type="pct"/>
            <w:tcBorders>
              <w:top w:val="nil"/>
              <w:left w:val="nil"/>
              <w:bottom w:val="single" w:sz="4" w:space="0" w:color="auto"/>
              <w:right w:val="single" w:sz="4" w:space="0" w:color="auto"/>
            </w:tcBorders>
            <w:shd w:val="clear" w:color="auto" w:fill="auto"/>
            <w:vAlign w:val="center"/>
            <w:hideMark/>
          </w:tcPr>
          <w:p w:rsidR="004D0FA7" w:rsidRPr="001D011E" w:rsidRDefault="00CF7521"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制</w:t>
            </w:r>
            <w:r w:rsidR="00B07AC7" w:rsidRPr="001D011E">
              <w:rPr>
                <w:rFonts w:ascii="仿宋_GB2312" w:eastAsia="仿宋_GB2312" w:hAnsi="等线" w:cs="宋体" w:hint="eastAsia"/>
                <w:kern w:val="0"/>
                <w:sz w:val="24"/>
                <w:szCs w:val="24"/>
              </w:rPr>
              <w:t>作</w:t>
            </w:r>
            <w:r w:rsidR="004D0FA7" w:rsidRPr="001D011E">
              <w:rPr>
                <w:rFonts w:ascii="仿宋_GB2312" w:eastAsia="仿宋_GB2312" w:hAnsi="等线" w:cs="宋体" w:hint="eastAsia"/>
                <w:kern w:val="0"/>
                <w:sz w:val="24"/>
                <w:szCs w:val="24"/>
              </w:rPr>
              <w:t>专题片和主题册数；</w:t>
            </w:r>
          </w:p>
          <w:p w:rsidR="004D0FA7" w:rsidRPr="001D011E" w:rsidRDefault="00CF7521"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树</w:t>
            </w:r>
            <w:r w:rsidR="004D0FA7" w:rsidRPr="001D011E">
              <w:rPr>
                <w:rFonts w:ascii="仿宋_GB2312" w:eastAsia="仿宋_GB2312" w:hAnsi="等线" w:cs="宋体" w:hint="eastAsia"/>
                <w:kern w:val="0"/>
                <w:sz w:val="24"/>
                <w:szCs w:val="24"/>
              </w:rPr>
              <w:t>先进集体和典型榜样数；</w:t>
            </w:r>
          </w:p>
          <w:p w:rsidR="00B62D9E" w:rsidRPr="001D011E" w:rsidRDefault="00CF7521"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上报</w:t>
            </w:r>
            <w:r w:rsidR="004D0FA7" w:rsidRPr="001D011E">
              <w:rPr>
                <w:rFonts w:ascii="仿宋_GB2312" w:eastAsia="仿宋_GB2312" w:hAnsi="等线" w:cs="宋体" w:hint="eastAsia"/>
                <w:kern w:val="0"/>
                <w:sz w:val="24"/>
                <w:szCs w:val="24"/>
              </w:rPr>
              <w:t>调查报告数；</w:t>
            </w:r>
          </w:p>
        </w:tc>
      </w:tr>
      <w:tr w:rsidR="00FB2B27" w:rsidRPr="001D011E" w:rsidTr="00010F10">
        <w:trPr>
          <w:trHeight w:val="735"/>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695" w:type="pct"/>
            <w:vMerge w:val="restart"/>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质量指标</w:t>
            </w: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宣传作品优良率</w:t>
            </w:r>
          </w:p>
        </w:tc>
        <w:tc>
          <w:tcPr>
            <w:tcW w:w="2856" w:type="pct"/>
            <w:tcBorders>
              <w:top w:val="nil"/>
              <w:left w:val="nil"/>
              <w:bottom w:val="single" w:sz="4" w:space="0" w:color="auto"/>
              <w:right w:val="single" w:sz="4" w:space="0" w:color="auto"/>
            </w:tcBorders>
            <w:shd w:val="clear" w:color="auto" w:fill="auto"/>
            <w:vAlign w:val="center"/>
            <w:hideMark/>
          </w:tcPr>
          <w:p w:rsidR="004D0FA7" w:rsidRPr="001D011E" w:rsidRDefault="004D0FA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社会主流媒体及学校宣传阵地宣传报道情况；</w:t>
            </w:r>
          </w:p>
          <w:p w:rsidR="004D0FA7" w:rsidRPr="001D011E" w:rsidRDefault="004D0FA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获国家、省级奖励情况；</w:t>
            </w:r>
          </w:p>
          <w:p w:rsidR="00B62D9E" w:rsidRPr="001D011E" w:rsidRDefault="004D0FA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获省级领导批示情况；</w:t>
            </w:r>
          </w:p>
        </w:tc>
      </w:tr>
      <w:tr w:rsidR="00FB2B27" w:rsidRPr="001D011E" w:rsidTr="00010F10">
        <w:trPr>
          <w:trHeight w:val="615"/>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695"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文化传承活动参与度</w:t>
            </w:r>
          </w:p>
        </w:tc>
        <w:tc>
          <w:tcPr>
            <w:tcW w:w="2856" w:type="pct"/>
            <w:tcBorders>
              <w:top w:val="nil"/>
              <w:left w:val="nil"/>
              <w:bottom w:val="single" w:sz="4" w:space="0" w:color="auto"/>
              <w:right w:val="single" w:sz="4" w:space="0" w:color="auto"/>
            </w:tcBorders>
            <w:shd w:val="clear" w:color="auto" w:fill="auto"/>
            <w:vAlign w:val="center"/>
            <w:hideMark/>
          </w:tcPr>
          <w:p w:rsidR="00B62D9E" w:rsidRPr="001D011E" w:rsidRDefault="00C564F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所在单位和学校参与的人数及比例</w:t>
            </w:r>
            <w:r w:rsidR="00CF7521" w:rsidRPr="001D011E">
              <w:rPr>
                <w:rFonts w:ascii="仿宋_GB2312" w:eastAsia="仿宋_GB2312" w:hAnsi="等线" w:cs="宋体" w:hint="eastAsia"/>
                <w:kern w:val="0"/>
                <w:sz w:val="24"/>
                <w:szCs w:val="24"/>
              </w:rPr>
              <w:t>；</w:t>
            </w:r>
          </w:p>
        </w:tc>
      </w:tr>
      <w:tr w:rsidR="00FB2B27" w:rsidRPr="001D011E" w:rsidTr="00010F10">
        <w:trPr>
          <w:trHeight w:val="825"/>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695"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文化传承覆盖率</w:t>
            </w:r>
          </w:p>
        </w:tc>
        <w:tc>
          <w:tcPr>
            <w:tcW w:w="2856" w:type="pct"/>
            <w:tcBorders>
              <w:top w:val="nil"/>
              <w:left w:val="nil"/>
              <w:bottom w:val="single" w:sz="4" w:space="0" w:color="auto"/>
              <w:right w:val="single" w:sz="4" w:space="0" w:color="auto"/>
            </w:tcBorders>
            <w:shd w:val="clear" w:color="auto" w:fill="auto"/>
            <w:vAlign w:val="center"/>
            <w:hideMark/>
          </w:tcPr>
          <w:p w:rsidR="00CF7521" w:rsidRPr="001D011E" w:rsidRDefault="00C564F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所在单位、学校、社会受众人数及比例</w:t>
            </w:r>
            <w:r w:rsidR="00CF7521" w:rsidRPr="001D011E">
              <w:rPr>
                <w:rFonts w:ascii="仿宋_GB2312" w:eastAsia="仿宋_GB2312" w:hAnsi="等线" w:cs="宋体" w:hint="eastAsia"/>
                <w:kern w:val="0"/>
                <w:sz w:val="24"/>
                <w:szCs w:val="24"/>
              </w:rPr>
              <w:t>；</w:t>
            </w:r>
          </w:p>
          <w:p w:rsidR="00B62D9E" w:rsidRPr="001D011E" w:rsidRDefault="00C564F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单位、学校、社会采用情况；</w:t>
            </w:r>
          </w:p>
        </w:tc>
      </w:tr>
      <w:tr w:rsidR="00FB2B27" w:rsidRPr="001D011E" w:rsidTr="00010F10">
        <w:trPr>
          <w:trHeight w:val="589"/>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695" w:type="pct"/>
            <w:vMerge w:val="restart"/>
            <w:tcBorders>
              <w:top w:val="nil"/>
              <w:left w:val="single" w:sz="4" w:space="0" w:color="auto"/>
              <w:bottom w:val="single" w:sz="4" w:space="0" w:color="000000"/>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时效指标</w:t>
            </w: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项目按期完成率</w:t>
            </w:r>
          </w:p>
        </w:tc>
        <w:tc>
          <w:tcPr>
            <w:tcW w:w="2856" w:type="pct"/>
            <w:tcBorders>
              <w:top w:val="nil"/>
              <w:left w:val="nil"/>
              <w:bottom w:val="single" w:sz="4" w:space="0" w:color="auto"/>
              <w:right w:val="single" w:sz="4" w:space="0" w:color="auto"/>
            </w:tcBorders>
            <w:shd w:val="clear" w:color="auto" w:fill="auto"/>
            <w:vAlign w:val="center"/>
            <w:hideMark/>
          </w:tcPr>
          <w:p w:rsidR="00B62D9E" w:rsidRPr="001D011E" w:rsidRDefault="00B07AC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 xml:space="preserve">反映按期完成的项目数占项目总量的比率 </w:t>
            </w:r>
          </w:p>
        </w:tc>
      </w:tr>
      <w:tr w:rsidR="00FB2B27" w:rsidRPr="001D011E" w:rsidTr="00010F10">
        <w:trPr>
          <w:trHeight w:val="840"/>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695" w:type="pct"/>
            <w:vMerge/>
            <w:tcBorders>
              <w:top w:val="nil"/>
              <w:left w:val="single" w:sz="4" w:space="0" w:color="auto"/>
              <w:bottom w:val="single" w:sz="4" w:space="0" w:color="000000"/>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项目启动月份、开展月份、完成月份等时间要求</w:t>
            </w:r>
          </w:p>
        </w:tc>
        <w:tc>
          <w:tcPr>
            <w:tcW w:w="2856"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反映项目按照序时进度执行的情况</w:t>
            </w:r>
          </w:p>
        </w:tc>
      </w:tr>
      <w:tr w:rsidR="00FB2B27" w:rsidRPr="001D011E" w:rsidTr="00010F10">
        <w:trPr>
          <w:trHeight w:val="720"/>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695"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成本指标</w:t>
            </w: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文化传承项目费用成本</w:t>
            </w:r>
          </w:p>
        </w:tc>
        <w:tc>
          <w:tcPr>
            <w:tcW w:w="2856"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反映组织建设实施校园文化形象宣传项目的费用成本</w:t>
            </w:r>
          </w:p>
        </w:tc>
      </w:tr>
      <w:tr w:rsidR="00FB2B27" w:rsidRPr="001D011E" w:rsidTr="00010F10">
        <w:trPr>
          <w:trHeight w:val="690"/>
        </w:trPr>
        <w:tc>
          <w:tcPr>
            <w:tcW w:w="676" w:type="pct"/>
            <w:vMerge w:val="restart"/>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效益指标</w:t>
            </w:r>
          </w:p>
        </w:tc>
        <w:tc>
          <w:tcPr>
            <w:tcW w:w="695"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经济效益指标</w:t>
            </w: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项目成本节约率</w:t>
            </w:r>
          </w:p>
        </w:tc>
        <w:tc>
          <w:tcPr>
            <w:tcW w:w="2856" w:type="pct"/>
            <w:tcBorders>
              <w:top w:val="nil"/>
              <w:left w:val="nil"/>
              <w:bottom w:val="single" w:sz="4" w:space="0" w:color="auto"/>
              <w:right w:val="single" w:sz="4" w:space="0" w:color="auto"/>
            </w:tcBorders>
            <w:shd w:val="clear" w:color="auto" w:fill="auto"/>
            <w:vAlign w:val="center"/>
            <w:hideMark/>
          </w:tcPr>
          <w:p w:rsidR="00B62D9E" w:rsidRPr="001D011E" w:rsidRDefault="00FB2B2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反映开展项目成本的节约情况</w:t>
            </w:r>
          </w:p>
        </w:tc>
      </w:tr>
      <w:tr w:rsidR="00FB2B27" w:rsidRPr="001D011E" w:rsidTr="00010F10">
        <w:trPr>
          <w:trHeight w:val="645"/>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695" w:type="pct"/>
            <w:vMerge w:val="restart"/>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社会效益指标</w:t>
            </w: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文化传承成果增长率</w:t>
            </w:r>
          </w:p>
        </w:tc>
        <w:tc>
          <w:tcPr>
            <w:tcW w:w="2856" w:type="pct"/>
            <w:tcBorders>
              <w:top w:val="nil"/>
              <w:left w:val="nil"/>
              <w:bottom w:val="single" w:sz="4" w:space="0" w:color="auto"/>
              <w:right w:val="single" w:sz="4" w:space="0" w:color="auto"/>
            </w:tcBorders>
            <w:shd w:val="clear" w:color="auto" w:fill="auto"/>
            <w:vAlign w:val="center"/>
            <w:hideMark/>
          </w:tcPr>
          <w:p w:rsidR="00B62D9E" w:rsidRPr="001D011E" w:rsidRDefault="00FB2B2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反映通过开展项目产生的成果，对比往年的增长情况</w:t>
            </w:r>
          </w:p>
        </w:tc>
      </w:tr>
      <w:tr w:rsidR="00FB2B27" w:rsidRPr="001D011E" w:rsidTr="00010F10">
        <w:trPr>
          <w:trHeight w:val="810"/>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695"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文化传承成果应用</w:t>
            </w:r>
          </w:p>
        </w:tc>
        <w:tc>
          <w:tcPr>
            <w:tcW w:w="2856" w:type="pct"/>
            <w:tcBorders>
              <w:top w:val="nil"/>
              <w:left w:val="nil"/>
              <w:bottom w:val="single" w:sz="4" w:space="0" w:color="auto"/>
              <w:right w:val="single" w:sz="4" w:space="0" w:color="auto"/>
            </w:tcBorders>
            <w:shd w:val="clear" w:color="auto" w:fill="auto"/>
            <w:vAlign w:val="center"/>
            <w:hideMark/>
          </w:tcPr>
          <w:p w:rsidR="00B62D9E" w:rsidRPr="001D011E" w:rsidRDefault="00FB2B2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反映通过院系开展项目产生的成果，对促进校园文化宣传、文化传承产生的影响</w:t>
            </w:r>
          </w:p>
        </w:tc>
      </w:tr>
      <w:tr w:rsidR="00FB2B27" w:rsidRPr="001D011E" w:rsidTr="00010F10">
        <w:trPr>
          <w:trHeight w:val="720"/>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695"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学校和社会影响力</w:t>
            </w:r>
          </w:p>
        </w:tc>
        <w:tc>
          <w:tcPr>
            <w:tcW w:w="2856"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反映通过</w:t>
            </w:r>
            <w:r w:rsidR="00FB2B27" w:rsidRPr="001D011E">
              <w:rPr>
                <w:rFonts w:ascii="仿宋_GB2312" w:eastAsia="仿宋_GB2312" w:hAnsi="等线" w:cs="宋体" w:hint="eastAsia"/>
                <w:kern w:val="0"/>
                <w:sz w:val="24"/>
                <w:szCs w:val="24"/>
              </w:rPr>
              <w:t>开展项目</w:t>
            </w:r>
            <w:r w:rsidRPr="001D011E">
              <w:rPr>
                <w:rFonts w:ascii="仿宋_GB2312" w:eastAsia="仿宋_GB2312" w:hAnsi="等线" w:cs="宋体" w:hint="eastAsia"/>
                <w:kern w:val="0"/>
                <w:sz w:val="24"/>
                <w:szCs w:val="24"/>
              </w:rPr>
              <w:t>，对有效提升、宣传学校、学院的美誉度、凝聚力和社会影响力</w:t>
            </w:r>
            <w:r w:rsidR="00FB2B27" w:rsidRPr="001D011E">
              <w:rPr>
                <w:rFonts w:ascii="仿宋_GB2312" w:eastAsia="仿宋_GB2312" w:hAnsi="等线" w:cs="宋体" w:hint="eastAsia"/>
                <w:kern w:val="0"/>
                <w:sz w:val="24"/>
                <w:szCs w:val="24"/>
              </w:rPr>
              <w:t>的作用</w:t>
            </w:r>
          </w:p>
        </w:tc>
      </w:tr>
      <w:tr w:rsidR="00FB2B27" w:rsidRPr="001D011E" w:rsidTr="00010F10">
        <w:trPr>
          <w:trHeight w:val="720"/>
        </w:trPr>
        <w:tc>
          <w:tcPr>
            <w:tcW w:w="676" w:type="pct"/>
            <w:vMerge/>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p>
        </w:tc>
        <w:tc>
          <w:tcPr>
            <w:tcW w:w="695"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可持续影响指标</w:t>
            </w: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文化传承可持续影响</w:t>
            </w:r>
          </w:p>
        </w:tc>
        <w:tc>
          <w:tcPr>
            <w:tcW w:w="2856"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评价通过校园文化形象宣传，对学校优秀文化的传播、普及、宣传，对师德师风和学风建设的持续影响</w:t>
            </w:r>
          </w:p>
        </w:tc>
      </w:tr>
      <w:tr w:rsidR="00FB2B27" w:rsidRPr="001D011E" w:rsidTr="00010F10">
        <w:trPr>
          <w:trHeight w:val="885"/>
        </w:trPr>
        <w:tc>
          <w:tcPr>
            <w:tcW w:w="676" w:type="pct"/>
            <w:tcBorders>
              <w:top w:val="nil"/>
              <w:left w:val="single" w:sz="4" w:space="0" w:color="auto"/>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满意度指标</w:t>
            </w:r>
          </w:p>
        </w:tc>
        <w:tc>
          <w:tcPr>
            <w:tcW w:w="695"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center"/>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满意度指标</w:t>
            </w:r>
          </w:p>
        </w:tc>
        <w:tc>
          <w:tcPr>
            <w:tcW w:w="772" w:type="pct"/>
            <w:tcBorders>
              <w:top w:val="nil"/>
              <w:left w:val="nil"/>
              <w:bottom w:val="single" w:sz="4" w:space="0" w:color="auto"/>
              <w:right w:val="single" w:sz="4" w:space="0" w:color="auto"/>
            </w:tcBorders>
            <w:shd w:val="clear" w:color="auto" w:fill="auto"/>
            <w:vAlign w:val="center"/>
            <w:hideMark/>
          </w:tcPr>
          <w:p w:rsidR="00B62D9E" w:rsidRPr="001D011E" w:rsidRDefault="00B62D9E"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师生满意度</w:t>
            </w:r>
          </w:p>
        </w:tc>
        <w:tc>
          <w:tcPr>
            <w:tcW w:w="2856" w:type="pct"/>
            <w:tcBorders>
              <w:top w:val="nil"/>
              <w:left w:val="nil"/>
              <w:bottom w:val="single" w:sz="4" w:space="0" w:color="auto"/>
              <w:right w:val="single" w:sz="4" w:space="0" w:color="auto"/>
            </w:tcBorders>
            <w:shd w:val="clear" w:color="auto" w:fill="auto"/>
            <w:vAlign w:val="center"/>
            <w:hideMark/>
          </w:tcPr>
          <w:p w:rsidR="00B62D9E" w:rsidRPr="001D011E" w:rsidRDefault="00FB2B27" w:rsidP="00010F10">
            <w:pPr>
              <w:widowControl/>
              <w:jc w:val="left"/>
              <w:rPr>
                <w:rFonts w:ascii="仿宋_GB2312" w:eastAsia="仿宋_GB2312" w:hAnsi="等线" w:cs="宋体"/>
                <w:kern w:val="0"/>
                <w:sz w:val="24"/>
                <w:szCs w:val="24"/>
              </w:rPr>
            </w:pPr>
            <w:r w:rsidRPr="001D011E">
              <w:rPr>
                <w:rFonts w:ascii="仿宋_GB2312" w:eastAsia="仿宋_GB2312" w:hAnsi="等线" w:cs="宋体" w:hint="eastAsia"/>
                <w:kern w:val="0"/>
                <w:sz w:val="24"/>
                <w:szCs w:val="24"/>
              </w:rPr>
              <w:t>师生对项目开展工作及成果的满意度情况</w:t>
            </w:r>
          </w:p>
        </w:tc>
      </w:tr>
    </w:tbl>
    <w:p w:rsidR="00331616" w:rsidRPr="00010F10" w:rsidRDefault="00476180" w:rsidP="00010F10">
      <w:pPr>
        <w:adjustRightInd w:val="0"/>
        <w:snapToGrid w:val="0"/>
        <w:spacing w:line="540" w:lineRule="atLeas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（三）传承创新优秀文化项目</w:t>
      </w:r>
    </w:p>
    <w:tbl>
      <w:tblPr>
        <w:tblW w:w="5288" w:type="pct"/>
        <w:tblLook w:val="04A0" w:firstRow="1" w:lastRow="0" w:firstColumn="1" w:lastColumn="0" w:noHBand="0" w:noVBand="1"/>
      </w:tblPr>
      <w:tblGrid>
        <w:gridCol w:w="1349"/>
        <w:gridCol w:w="1206"/>
        <w:gridCol w:w="1409"/>
        <w:gridCol w:w="5258"/>
      </w:tblGrid>
      <w:tr w:rsidR="004E0F48" w:rsidRPr="00806E70" w:rsidTr="00010F10">
        <w:trPr>
          <w:trHeight w:val="398"/>
        </w:trPr>
        <w:tc>
          <w:tcPr>
            <w:tcW w:w="7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b/>
                <w:bCs/>
                <w:kern w:val="0"/>
                <w:sz w:val="24"/>
                <w:szCs w:val="24"/>
              </w:rPr>
            </w:pPr>
            <w:r w:rsidRPr="00806E70">
              <w:rPr>
                <w:rFonts w:ascii="仿宋_GB2312" w:eastAsia="仿宋_GB2312" w:hAnsi="等线" w:cs="宋体" w:hint="eastAsia"/>
                <w:b/>
                <w:bCs/>
                <w:kern w:val="0"/>
                <w:sz w:val="24"/>
                <w:szCs w:val="24"/>
              </w:rPr>
              <w:t>一级指标</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b/>
                <w:bCs/>
                <w:kern w:val="0"/>
                <w:sz w:val="24"/>
                <w:szCs w:val="24"/>
              </w:rPr>
            </w:pPr>
            <w:r w:rsidRPr="00806E70">
              <w:rPr>
                <w:rFonts w:ascii="仿宋_GB2312" w:eastAsia="仿宋_GB2312" w:hAnsi="等线" w:cs="宋体" w:hint="eastAsia"/>
                <w:b/>
                <w:bCs/>
                <w:kern w:val="0"/>
                <w:sz w:val="24"/>
                <w:szCs w:val="24"/>
              </w:rPr>
              <w:t>二级指标</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b/>
                <w:bCs/>
                <w:kern w:val="0"/>
                <w:sz w:val="24"/>
                <w:szCs w:val="24"/>
              </w:rPr>
            </w:pPr>
            <w:r w:rsidRPr="00806E70">
              <w:rPr>
                <w:rFonts w:ascii="仿宋_GB2312" w:eastAsia="仿宋_GB2312" w:hAnsi="等线" w:cs="宋体" w:hint="eastAsia"/>
                <w:b/>
                <w:bCs/>
                <w:kern w:val="0"/>
                <w:sz w:val="24"/>
                <w:szCs w:val="24"/>
              </w:rPr>
              <w:t>三级指标</w:t>
            </w:r>
          </w:p>
        </w:tc>
        <w:tc>
          <w:tcPr>
            <w:tcW w:w="2851" w:type="pct"/>
            <w:tcBorders>
              <w:top w:val="single" w:sz="4" w:space="0" w:color="auto"/>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b/>
                <w:bCs/>
                <w:kern w:val="0"/>
                <w:sz w:val="24"/>
                <w:szCs w:val="24"/>
              </w:rPr>
            </w:pPr>
            <w:r w:rsidRPr="00806E70">
              <w:rPr>
                <w:rFonts w:ascii="仿宋_GB2312" w:eastAsia="仿宋_GB2312" w:hAnsi="等线" w:cs="宋体" w:hint="eastAsia"/>
                <w:b/>
                <w:bCs/>
                <w:kern w:val="0"/>
                <w:sz w:val="24"/>
                <w:szCs w:val="24"/>
              </w:rPr>
              <w:t>指标描述</w:t>
            </w:r>
          </w:p>
        </w:tc>
      </w:tr>
      <w:tr w:rsidR="004E0F48" w:rsidRPr="00806E70" w:rsidTr="00010F10">
        <w:trPr>
          <w:trHeight w:val="1230"/>
        </w:trPr>
        <w:tc>
          <w:tcPr>
            <w:tcW w:w="731" w:type="pct"/>
            <w:vMerge w:val="restart"/>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产出指标</w:t>
            </w:r>
          </w:p>
        </w:tc>
        <w:tc>
          <w:tcPr>
            <w:tcW w:w="65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数量指标</w:t>
            </w: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大学文化建设产出数量</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反映实施“中山大学人文学科中长期重大研究与出版计划”，重点支持人文与哲学社会科学领域知名学者开展深入研究，打造与推出一批具有百</w:t>
            </w:r>
            <w:r w:rsidRPr="00806E70">
              <w:rPr>
                <w:rFonts w:ascii="仿宋_GB2312" w:eastAsia="仿宋_GB2312" w:hAnsi="等线" w:cs="宋体" w:hint="eastAsia"/>
                <w:kern w:val="0"/>
                <w:sz w:val="24"/>
                <w:szCs w:val="24"/>
              </w:rPr>
              <w:lastRenderedPageBreak/>
              <w:t>年影响的经典之作或经典丛书，产出书籍、书刊、论文、讲座论坛或其他学术成果的数量</w:t>
            </w:r>
          </w:p>
        </w:tc>
      </w:tr>
      <w:tr w:rsidR="004E0F48" w:rsidRPr="00806E70" w:rsidTr="00010F10">
        <w:trPr>
          <w:trHeight w:val="705"/>
        </w:trPr>
        <w:tc>
          <w:tcPr>
            <w:tcW w:w="731" w:type="pct"/>
            <w:vMerge/>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65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质量指标</w:t>
            </w: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产出作品优良率</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反映书籍、书刊、论文或其他学术成果获奖、受表彰或受校外媒体报道的情况</w:t>
            </w:r>
          </w:p>
        </w:tc>
      </w:tr>
      <w:tr w:rsidR="004E0F48" w:rsidRPr="00806E70" w:rsidTr="00010F10">
        <w:trPr>
          <w:trHeight w:val="589"/>
        </w:trPr>
        <w:tc>
          <w:tcPr>
            <w:tcW w:w="731" w:type="pct"/>
            <w:vMerge/>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654" w:type="pct"/>
            <w:vMerge w:val="restart"/>
            <w:tcBorders>
              <w:top w:val="nil"/>
              <w:left w:val="single" w:sz="4" w:space="0" w:color="auto"/>
              <w:bottom w:val="single" w:sz="4" w:space="0" w:color="000000"/>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时效指标</w:t>
            </w: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项目按期完成率</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反映按期完成的项目数占项目总量的比率，如书籍、书刊按期出版，论文、其他学术成果按期发表，讲座论坛按期举办等的情况</w:t>
            </w:r>
          </w:p>
        </w:tc>
      </w:tr>
      <w:tr w:rsidR="004E0F48" w:rsidRPr="00806E70" w:rsidTr="00010F10">
        <w:trPr>
          <w:trHeight w:val="975"/>
        </w:trPr>
        <w:tc>
          <w:tcPr>
            <w:tcW w:w="731" w:type="pct"/>
            <w:vMerge/>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654" w:type="pct"/>
            <w:vMerge/>
            <w:tcBorders>
              <w:top w:val="nil"/>
              <w:left w:val="single" w:sz="4" w:space="0" w:color="auto"/>
              <w:bottom w:val="single" w:sz="4" w:space="0" w:color="000000"/>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项目启动月份、开展月份、完成月份等时间要求</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反映项目按照序时进度执行的情况</w:t>
            </w:r>
          </w:p>
        </w:tc>
      </w:tr>
      <w:tr w:rsidR="004E0F48" w:rsidRPr="00806E70" w:rsidTr="00010F10">
        <w:trPr>
          <w:trHeight w:val="645"/>
        </w:trPr>
        <w:tc>
          <w:tcPr>
            <w:tcW w:w="731" w:type="pct"/>
            <w:vMerge/>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65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成本指标</w:t>
            </w: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文化传承项目费用成本</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4E0F48"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反映组织</w:t>
            </w:r>
            <w:r w:rsidR="00B62D9E" w:rsidRPr="00806E70">
              <w:rPr>
                <w:rFonts w:ascii="仿宋_GB2312" w:eastAsia="仿宋_GB2312" w:hAnsi="等线" w:cs="宋体" w:hint="eastAsia"/>
                <w:kern w:val="0"/>
                <w:sz w:val="24"/>
                <w:szCs w:val="24"/>
              </w:rPr>
              <w:t>实施</w:t>
            </w:r>
            <w:r w:rsidRPr="00806E70">
              <w:rPr>
                <w:rFonts w:ascii="仿宋_GB2312" w:eastAsia="仿宋_GB2312" w:hAnsi="等线" w:cs="宋体" w:hint="eastAsia"/>
                <w:kern w:val="0"/>
                <w:sz w:val="24"/>
                <w:szCs w:val="24"/>
              </w:rPr>
              <w:t>出版书籍、书刊，发表论文，举行讲座论坛及其他学术成果</w:t>
            </w:r>
            <w:r w:rsidR="00B62D9E" w:rsidRPr="00806E70">
              <w:rPr>
                <w:rFonts w:ascii="仿宋_GB2312" w:eastAsia="仿宋_GB2312" w:hAnsi="等线" w:cs="宋体" w:hint="eastAsia"/>
                <w:kern w:val="0"/>
                <w:sz w:val="24"/>
                <w:szCs w:val="24"/>
              </w:rPr>
              <w:t>的费用成本</w:t>
            </w:r>
          </w:p>
        </w:tc>
      </w:tr>
      <w:tr w:rsidR="004E0F48" w:rsidRPr="00806E70" w:rsidTr="00010F10">
        <w:trPr>
          <w:trHeight w:val="705"/>
        </w:trPr>
        <w:tc>
          <w:tcPr>
            <w:tcW w:w="731" w:type="pct"/>
            <w:vMerge w:val="restart"/>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效益指标</w:t>
            </w:r>
          </w:p>
        </w:tc>
        <w:tc>
          <w:tcPr>
            <w:tcW w:w="65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经济效益指标</w:t>
            </w: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项目成本节约率</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4E0F48"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反映开展项目成本的节约情况</w:t>
            </w:r>
          </w:p>
        </w:tc>
      </w:tr>
      <w:tr w:rsidR="004E0F48" w:rsidRPr="00806E70" w:rsidTr="00010F10">
        <w:trPr>
          <w:trHeight w:val="720"/>
        </w:trPr>
        <w:tc>
          <w:tcPr>
            <w:tcW w:w="731" w:type="pct"/>
            <w:vMerge/>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654" w:type="pct"/>
            <w:vMerge w:val="restart"/>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社会效益指标</w:t>
            </w: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文化传承成果增长率</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4E0F48"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反映通过开展项目产生的成果，对比往年的增长情况</w:t>
            </w:r>
          </w:p>
        </w:tc>
      </w:tr>
      <w:tr w:rsidR="004E0F48" w:rsidRPr="00806E70" w:rsidTr="00010F10">
        <w:trPr>
          <w:trHeight w:val="645"/>
        </w:trPr>
        <w:tc>
          <w:tcPr>
            <w:tcW w:w="731" w:type="pct"/>
            <w:vMerge/>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654" w:type="pct"/>
            <w:vMerge/>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文化传承成果应用</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4E0F48"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反映通过</w:t>
            </w:r>
            <w:r w:rsidR="00B62D9E" w:rsidRPr="00806E70">
              <w:rPr>
                <w:rFonts w:ascii="仿宋_GB2312" w:eastAsia="仿宋_GB2312" w:hAnsi="等线" w:cs="宋体" w:hint="eastAsia"/>
                <w:kern w:val="0"/>
                <w:sz w:val="24"/>
                <w:szCs w:val="24"/>
              </w:rPr>
              <w:t>开展</w:t>
            </w:r>
            <w:r w:rsidRPr="00806E70">
              <w:rPr>
                <w:rFonts w:ascii="仿宋_GB2312" w:eastAsia="仿宋_GB2312" w:hAnsi="等线" w:cs="宋体" w:hint="eastAsia"/>
                <w:kern w:val="0"/>
                <w:sz w:val="24"/>
                <w:szCs w:val="24"/>
              </w:rPr>
              <w:t>项目</w:t>
            </w:r>
            <w:r w:rsidR="00B62D9E" w:rsidRPr="00806E70">
              <w:rPr>
                <w:rFonts w:ascii="仿宋_GB2312" w:eastAsia="仿宋_GB2312" w:hAnsi="等线" w:cs="宋体" w:hint="eastAsia"/>
                <w:kern w:val="0"/>
                <w:sz w:val="24"/>
                <w:szCs w:val="24"/>
              </w:rPr>
              <w:t>所产生的成果，对促进学术成果宣传、文化传承产生的影响</w:t>
            </w:r>
          </w:p>
        </w:tc>
      </w:tr>
      <w:tr w:rsidR="004E0F48" w:rsidRPr="00806E70" w:rsidTr="00010F10">
        <w:trPr>
          <w:trHeight w:val="589"/>
        </w:trPr>
        <w:tc>
          <w:tcPr>
            <w:tcW w:w="731" w:type="pct"/>
            <w:vMerge/>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654" w:type="pct"/>
            <w:vMerge/>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学校和社会影响力</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反映通过</w:t>
            </w:r>
            <w:r w:rsidR="004E0F48" w:rsidRPr="00806E70">
              <w:rPr>
                <w:rFonts w:ascii="仿宋_GB2312" w:eastAsia="仿宋_GB2312" w:hAnsi="等线" w:cs="宋体" w:hint="eastAsia"/>
                <w:kern w:val="0"/>
                <w:sz w:val="24"/>
                <w:szCs w:val="24"/>
              </w:rPr>
              <w:t>开展项目</w:t>
            </w:r>
            <w:r w:rsidRPr="00806E70">
              <w:rPr>
                <w:rFonts w:ascii="仿宋_GB2312" w:eastAsia="仿宋_GB2312" w:hAnsi="等线" w:cs="宋体" w:hint="eastAsia"/>
                <w:kern w:val="0"/>
                <w:sz w:val="24"/>
                <w:szCs w:val="24"/>
              </w:rPr>
              <w:t>，对有效提升、宣传学校的学术声誉和社会影响力的情况</w:t>
            </w:r>
          </w:p>
        </w:tc>
      </w:tr>
      <w:tr w:rsidR="004E0F48" w:rsidRPr="00806E70" w:rsidTr="00010F10">
        <w:trPr>
          <w:trHeight w:val="630"/>
        </w:trPr>
        <w:tc>
          <w:tcPr>
            <w:tcW w:w="731" w:type="pct"/>
            <w:vMerge/>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p>
        </w:tc>
        <w:tc>
          <w:tcPr>
            <w:tcW w:w="65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可持续影响指标</w:t>
            </w: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文化传承可持续影响</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评价通过传承创新优秀文化，对学校优秀文化的传播、普及、传承、宣传的持续影响</w:t>
            </w:r>
          </w:p>
        </w:tc>
      </w:tr>
      <w:tr w:rsidR="004E0F48" w:rsidRPr="00806E70" w:rsidTr="00010F10">
        <w:trPr>
          <w:trHeight w:val="780"/>
        </w:trPr>
        <w:tc>
          <w:tcPr>
            <w:tcW w:w="731" w:type="pct"/>
            <w:tcBorders>
              <w:top w:val="nil"/>
              <w:left w:val="single" w:sz="4" w:space="0" w:color="auto"/>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满意度指标</w:t>
            </w:r>
          </w:p>
        </w:tc>
        <w:tc>
          <w:tcPr>
            <w:tcW w:w="65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center"/>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满意度指标</w:t>
            </w:r>
          </w:p>
        </w:tc>
        <w:tc>
          <w:tcPr>
            <w:tcW w:w="764" w:type="pct"/>
            <w:tcBorders>
              <w:top w:val="nil"/>
              <w:left w:val="nil"/>
              <w:bottom w:val="single" w:sz="4" w:space="0" w:color="auto"/>
              <w:right w:val="single" w:sz="4" w:space="0" w:color="auto"/>
            </w:tcBorders>
            <w:shd w:val="clear" w:color="auto" w:fill="auto"/>
            <w:vAlign w:val="center"/>
            <w:hideMark/>
          </w:tcPr>
          <w:p w:rsidR="00B62D9E" w:rsidRPr="00806E70" w:rsidRDefault="00B62D9E"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师生满意度</w:t>
            </w:r>
          </w:p>
        </w:tc>
        <w:tc>
          <w:tcPr>
            <w:tcW w:w="2851" w:type="pct"/>
            <w:tcBorders>
              <w:top w:val="nil"/>
              <w:left w:val="nil"/>
              <w:bottom w:val="single" w:sz="4" w:space="0" w:color="auto"/>
              <w:right w:val="single" w:sz="4" w:space="0" w:color="auto"/>
            </w:tcBorders>
            <w:shd w:val="clear" w:color="auto" w:fill="auto"/>
            <w:vAlign w:val="center"/>
            <w:hideMark/>
          </w:tcPr>
          <w:p w:rsidR="00B62D9E" w:rsidRPr="00806E70" w:rsidRDefault="004E0F48" w:rsidP="00010F10">
            <w:pPr>
              <w:widowControl/>
              <w:jc w:val="left"/>
              <w:rPr>
                <w:rFonts w:ascii="仿宋_GB2312" w:eastAsia="仿宋_GB2312" w:hAnsi="等线" w:cs="宋体"/>
                <w:kern w:val="0"/>
                <w:sz w:val="24"/>
                <w:szCs w:val="24"/>
              </w:rPr>
            </w:pPr>
            <w:r w:rsidRPr="00806E70">
              <w:rPr>
                <w:rFonts w:ascii="仿宋_GB2312" w:eastAsia="仿宋_GB2312" w:hAnsi="等线" w:cs="宋体" w:hint="eastAsia"/>
                <w:kern w:val="0"/>
                <w:sz w:val="24"/>
                <w:szCs w:val="24"/>
              </w:rPr>
              <w:t>师生对项目开展工作及成果的满意度情况</w:t>
            </w:r>
          </w:p>
        </w:tc>
      </w:tr>
    </w:tbl>
    <w:p w:rsidR="00331616" w:rsidRPr="00010F10" w:rsidRDefault="00476180" w:rsidP="00265328">
      <w:pPr>
        <w:pStyle w:val="af0"/>
        <w:adjustRightInd w:val="0"/>
        <w:snapToGrid w:val="0"/>
        <w:spacing w:line="540" w:lineRule="exact"/>
        <w:ind w:firstLine="560"/>
        <w:rPr>
          <w:rFonts w:ascii="黑体" w:eastAsia="黑体" w:hAnsi="黑体" w:cs="Times New Roman"/>
          <w:sz w:val="28"/>
          <w:szCs w:val="28"/>
        </w:rPr>
      </w:pPr>
      <w:r w:rsidRPr="00010F10">
        <w:rPr>
          <w:rFonts w:ascii="黑体" w:eastAsia="黑体" w:hAnsi="黑体" w:cs="Times New Roman" w:hint="eastAsia"/>
          <w:sz w:val="28"/>
          <w:szCs w:val="28"/>
        </w:rPr>
        <w:t>五、绩效考核办法</w:t>
      </w:r>
    </w:p>
    <w:p w:rsidR="00331616"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（一</w:t>
      </w:r>
      <w:r w:rsidRPr="00010F10">
        <w:rPr>
          <w:rFonts w:ascii="楷体_GB2312" w:eastAsia="楷体_GB2312" w:hAnsi="黑体" w:cs="Times New Roman"/>
          <w:sz w:val="28"/>
          <w:szCs w:val="28"/>
        </w:rPr>
        <w:t>）考核内容</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sz w:val="28"/>
          <w:szCs w:val="28"/>
        </w:rPr>
        <w:t>1</w:t>
      </w:r>
      <w:r w:rsidRPr="00010F10">
        <w:rPr>
          <w:rFonts w:ascii="仿宋_GB2312" w:eastAsia="仿宋_GB2312" w:hAnsi="仿宋_GB2312" w:cs="仿宋_GB2312" w:hint="eastAsia"/>
          <w:sz w:val="28"/>
          <w:szCs w:val="28"/>
        </w:rPr>
        <w:t>、项目</w:t>
      </w:r>
      <w:r w:rsidRPr="00010F10">
        <w:rPr>
          <w:rFonts w:ascii="仿宋_GB2312" w:eastAsia="仿宋_GB2312" w:hAnsi="仿宋_GB2312" w:cs="仿宋_GB2312"/>
          <w:sz w:val="28"/>
          <w:szCs w:val="28"/>
        </w:rPr>
        <w:t>预算执行情况考核</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（1）预算执行进度严格按照中大</w:t>
      </w:r>
      <w:r w:rsidR="00206A3D" w:rsidRPr="00010F10">
        <w:rPr>
          <w:rFonts w:ascii="仿宋_GB2312" w:eastAsia="仿宋_GB2312" w:hAnsi="仿宋_GB2312" w:cs="仿宋_GB2312" w:hint="eastAsia"/>
          <w:sz w:val="28"/>
          <w:szCs w:val="28"/>
        </w:rPr>
        <w:t>发规</w:t>
      </w:r>
      <w:r w:rsidRPr="00010F10">
        <w:rPr>
          <w:rFonts w:ascii="仿宋_GB2312" w:eastAsia="仿宋_GB2312" w:hAnsi="仿宋_GB2312" w:cs="仿宋_GB2312" w:hint="eastAsia"/>
          <w:sz w:val="28"/>
          <w:szCs w:val="28"/>
        </w:rPr>
        <w:t>〔201</w:t>
      </w:r>
      <w:r w:rsidR="00206A3D" w:rsidRPr="00010F10">
        <w:rPr>
          <w:rFonts w:ascii="仿宋_GB2312" w:eastAsia="仿宋_GB2312" w:hAnsi="仿宋_GB2312" w:cs="仿宋_GB2312"/>
          <w:sz w:val="28"/>
          <w:szCs w:val="28"/>
        </w:rPr>
        <w:t>8</w:t>
      </w:r>
      <w:r w:rsidRPr="00010F10">
        <w:rPr>
          <w:rFonts w:ascii="仿宋_GB2312" w:eastAsia="仿宋_GB2312" w:hAnsi="仿宋_GB2312" w:cs="仿宋_GB2312" w:hint="eastAsia"/>
          <w:sz w:val="28"/>
          <w:szCs w:val="28"/>
        </w:rPr>
        <w:t>〕</w:t>
      </w:r>
      <w:r w:rsidR="00206A3D" w:rsidRPr="00010F10">
        <w:rPr>
          <w:rFonts w:ascii="仿宋_GB2312" w:eastAsia="仿宋_GB2312" w:hAnsi="仿宋_GB2312" w:cs="仿宋_GB2312"/>
          <w:sz w:val="28"/>
          <w:szCs w:val="28"/>
        </w:rPr>
        <w:t>10</w:t>
      </w:r>
      <w:r w:rsidRPr="00010F10">
        <w:rPr>
          <w:rFonts w:ascii="仿宋_GB2312" w:eastAsia="仿宋_GB2312" w:hAnsi="仿宋_GB2312" w:cs="仿宋_GB2312" w:hint="eastAsia"/>
          <w:sz w:val="28"/>
          <w:szCs w:val="28"/>
        </w:rPr>
        <w:t>号《中山大学预算</w:t>
      </w:r>
      <w:r w:rsidRPr="00010F10">
        <w:rPr>
          <w:rFonts w:ascii="仿宋_GB2312" w:eastAsia="仿宋_GB2312" w:hAnsi="仿宋_GB2312" w:cs="仿宋_GB2312" w:hint="eastAsia"/>
          <w:sz w:val="28"/>
          <w:szCs w:val="28"/>
        </w:rPr>
        <w:lastRenderedPageBreak/>
        <w:t>管理办法》的规定</w:t>
      </w:r>
      <w:r w:rsidR="00206A3D" w:rsidRPr="00010F10">
        <w:rPr>
          <w:rFonts w:ascii="仿宋_GB2312" w:eastAsia="仿宋_GB2312" w:hAnsi="仿宋_GB2312" w:cs="仿宋_GB2312" w:hint="eastAsia"/>
          <w:sz w:val="28"/>
          <w:szCs w:val="28"/>
        </w:rPr>
        <w:t>推进</w:t>
      </w:r>
      <w:r w:rsidRPr="00010F10">
        <w:rPr>
          <w:rFonts w:ascii="仿宋_GB2312" w:eastAsia="仿宋_GB2312" w:hAnsi="仿宋_GB2312" w:cs="仿宋_GB2312" w:hint="eastAsia"/>
          <w:sz w:val="28"/>
          <w:szCs w:val="28"/>
        </w:rPr>
        <w:t>。</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（2）预算调整情况</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若实施单位的执行进度缓慢，</w:t>
      </w:r>
      <w:r w:rsidR="00C57367" w:rsidRPr="00010F10">
        <w:rPr>
          <w:rFonts w:ascii="仿宋_GB2312" w:eastAsia="仿宋_GB2312" w:hAnsi="仿宋_GB2312" w:cs="仿宋_GB2312" w:hint="eastAsia"/>
          <w:sz w:val="28"/>
          <w:szCs w:val="28"/>
        </w:rPr>
        <w:t>责任</w:t>
      </w:r>
      <w:r w:rsidRPr="00010F10">
        <w:rPr>
          <w:rFonts w:ascii="仿宋_GB2312" w:eastAsia="仿宋_GB2312" w:hAnsi="仿宋_GB2312" w:cs="仿宋_GB2312" w:hint="eastAsia"/>
          <w:sz w:val="28"/>
          <w:szCs w:val="28"/>
        </w:rPr>
        <w:t>部门将于</w:t>
      </w:r>
      <w:r w:rsidRPr="00010F10">
        <w:rPr>
          <w:rFonts w:ascii="仿宋_GB2312" w:eastAsia="仿宋_GB2312" w:hAnsi="仿宋_GB2312" w:cs="仿宋_GB2312"/>
          <w:sz w:val="28"/>
          <w:szCs w:val="28"/>
        </w:rPr>
        <w:t>9</w:t>
      </w:r>
      <w:r w:rsidRPr="00010F10">
        <w:rPr>
          <w:rFonts w:ascii="仿宋_GB2312" w:eastAsia="仿宋_GB2312" w:hAnsi="仿宋_GB2312" w:cs="仿宋_GB2312" w:hint="eastAsia"/>
          <w:sz w:val="28"/>
          <w:szCs w:val="28"/>
        </w:rPr>
        <w:t>月底收回项目剩余经费，重新安排。</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若项目实施严重滞后，</w:t>
      </w:r>
      <w:r w:rsidR="00C57367" w:rsidRPr="00010F10">
        <w:rPr>
          <w:rFonts w:ascii="仿宋_GB2312" w:eastAsia="仿宋_GB2312" w:hAnsi="仿宋_GB2312" w:cs="仿宋_GB2312" w:hint="eastAsia"/>
          <w:sz w:val="28"/>
          <w:szCs w:val="28"/>
        </w:rPr>
        <w:t>责任</w:t>
      </w:r>
      <w:r w:rsidRPr="00010F10">
        <w:rPr>
          <w:rFonts w:ascii="仿宋_GB2312" w:eastAsia="仿宋_GB2312" w:hAnsi="仿宋_GB2312" w:cs="仿宋_GB2312" w:hint="eastAsia"/>
          <w:sz w:val="28"/>
          <w:szCs w:val="28"/>
        </w:rPr>
        <w:t>部门将于</w:t>
      </w:r>
      <w:r w:rsidRPr="00010F10">
        <w:rPr>
          <w:rFonts w:ascii="仿宋_GB2312" w:eastAsia="仿宋_GB2312" w:hAnsi="仿宋_GB2312" w:cs="仿宋_GB2312"/>
          <w:sz w:val="28"/>
          <w:szCs w:val="28"/>
        </w:rPr>
        <w:t>10</w:t>
      </w:r>
      <w:r w:rsidRPr="00010F10">
        <w:rPr>
          <w:rFonts w:ascii="仿宋_GB2312" w:eastAsia="仿宋_GB2312" w:hAnsi="仿宋_GB2312" w:cs="仿宋_GB2312" w:hint="eastAsia"/>
          <w:sz w:val="28"/>
          <w:szCs w:val="28"/>
        </w:rPr>
        <w:t>月中旬终止项目并对实施单位进行调减次年预算和终止送审申报项目资格等处罚。</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2、</w:t>
      </w:r>
      <w:r w:rsidRPr="00010F10">
        <w:rPr>
          <w:rFonts w:ascii="仿宋_GB2312" w:eastAsia="仿宋_GB2312" w:hAnsi="仿宋_GB2312" w:cs="仿宋_GB2312"/>
          <w:sz w:val="28"/>
          <w:szCs w:val="28"/>
        </w:rPr>
        <w:t>项目绩效目标考核</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w:t>
      </w:r>
      <w:r w:rsidRPr="00010F10">
        <w:rPr>
          <w:rFonts w:ascii="仿宋_GB2312" w:eastAsia="仿宋_GB2312" w:hAnsi="仿宋_GB2312" w:cs="仿宋_GB2312"/>
          <w:sz w:val="28"/>
          <w:szCs w:val="28"/>
        </w:rPr>
        <w:t>定量指标：去年</w:t>
      </w:r>
      <w:r w:rsidRPr="00010F10">
        <w:rPr>
          <w:rFonts w:ascii="仿宋_GB2312" w:eastAsia="仿宋_GB2312" w:hAnsi="仿宋_GB2312" w:cs="仿宋_GB2312" w:hint="eastAsia"/>
          <w:sz w:val="28"/>
          <w:szCs w:val="28"/>
        </w:rPr>
        <w:t>该单位</w:t>
      </w:r>
      <w:r w:rsidRPr="00010F10">
        <w:rPr>
          <w:rFonts w:ascii="仿宋_GB2312" w:eastAsia="仿宋_GB2312" w:hAnsi="仿宋_GB2312" w:cs="仿宋_GB2312"/>
          <w:sz w:val="28"/>
          <w:szCs w:val="28"/>
        </w:rPr>
        <w:t>的项目执行率为</w:t>
      </w:r>
      <w:r w:rsidR="0087034D" w:rsidRPr="00010F10">
        <w:rPr>
          <w:rFonts w:ascii="仿宋_GB2312" w:eastAsia="仿宋_GB2312" w:hAnsi="仿宋_GB2312" w:cs="仿宋_GB2312"/>
          <w:sz w:val="28"/>
          <w:szCs w:val="28"/>
        </w:rPr>
        <w:t>100</w:t>
      </w:r>
      <w:r w:rsidRPr="00010F10">
        <w:rPr>
          <w:rFonts w:ascii="仿宋_GB2312" w:eastAsia="仿宋_GB2312" w:hAnsi="仿宋_GB2312" w:cs="仿宋_GB2312"/>
          <w:sz w:val="28"/>
          <w:szCs w:val="28"/>
        </w:rPr>
        <w:t>%</w:t>
      </w:r>
      <w:r w:rsidRPr="00010F10">
        <w:rPr>
          <w:rFonts w:ascii="仿宋_GB2312" w:eastAsia="仿宋_GB2312" w:hAnsi="仿宋_GB2312" w:cs="仿宋_GB2312" w:hint="eastAsia"/>
          <w:sz w:val="28"/>
          <w:szCs w:val="28"/>
        </w:rPr>
        <w:t>。</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（2）</w:t>
      </w:r>
      <w:r w:rsidRPr="00010F10">
        <w:rPr>
          <w:rFonts w:ascii="仿宋_GB2312" w:eastAsia="仿宋_GB2312" w:hAnsi="仿宋_GB2312" w:cs="仿宋_GB2312"/>
          <w:sz w:val="28"/>
          <w:szCs w:val="28"/>
        </w:rPr>
        <w:t>定性指标</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sz w:val="28"/>
          <w:szCs w:val="28"/>
        </w:rPr>
        <w:t>①</w:t>
      </w:r>
      <w:r w:rsidRPr="00010F10">
        <w:rPr>
          <w:rFonts w:ascii="仿宋_GB2312" w:eastAsia="仿宋_GB2312" w:hAnsi="仿宋_GB2312" w:cs="仿宋_GB2312" w:hint="eastAsia"/>
          <w:sz w:val="28"/>
          <w:szCs w:val="28"/>
        </w:rPr>
        <w:t>校园影响力、社会影响力、校园文化推广覆盖程度较高；</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sz w:val="28"/>
          <w:szCs w:val="28"/>
        </w:rPr>
        <w:t>②</w:t>
      </w:r>
      <w:r w:rsidRPr="00010F10">
        <w:rPr>
          <w:rFonts w:ascii="仿宋_GB2312" w:eastAsia="仿宋_GB2312" w:hAnsi="仿宋_GB2312" w:cs="仿宋_GB2312" w:hint="eastAsia"/>
          <w:sz w:val="28"/>
          <w:szCs w:val="28"/>
        </w:rPr>
        <w:t>项目成果显著。校园文化建设项目在校内有一定的影响力；校园文化形象宣传形象设计生动有趣，简洁明了，能够将美学价值与研究深度较好地结合起来，形象地表达宣传内容，并起到良好的宣传效果，校园覆盖率达到80%以上；传承创新优秀文化项目对提升学校的知名度和美誉度有较大贡献。</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sz w:val="28"/>
          <w:szCs w:val="28"/>
        </w:rPr>
        <w:t>③</w:t>
      </w:r>
      <w:r w:rsidRPr="00010F10">
        <w:rPr>
          <w:rFonts w:ascii="仿宋_GB2312" w:eastAsia="仿宋_GB2312" w:hAnsi="仿宋_GB2312" w:cs="仿宋_GB2312" w:hint="eastAsia"/>
          <w:sz w:val="28"/>
          <w:szCs w:val="28"/>
        </w:rPr>
        <w:t>项目社会反响良好，受到有关部门或组织的奖励；获得国家或省市领导的肯定；获得主流媒体的正面报道。</w:t>
      </w:r>
    </w:p>
    <w:p w:rsidR="009B3745" w:rsidRPr="00010F10" w:rsidRDefault="009B3745" w:rsidP="00265328">
      <w:pPr>
        <w:spacing w:line="540" w:lineRule="exact"/>
        <w:ind w:firstLineChars="200" w:firstLine="560"/>
        <w:rPr>
          <w:rFonts w:ascii="仿宋_GB2312" w:eastAsia="仿宋_GB2312" w:hAnsi="仿宋_GB2312" w:cs="仿宋_GB2312"/>
          <w:sz w:val="28"/>
          <w:szCs w:val="28"/>
        </w:rPr>
      </w:pPr>
      <w:r w:rsidRPr="00010F10">
        <w:rPr>
          <w:rFonts w:ascii="宋体" w:eastAsia="宋体" w:hAnsi="宋体" w:cs="宋体" w:hint="eastAsia"/>
          <w:sz w:val="28"/>
          <w:szCs w:val="28"/>
        </w:rPr>
        <w:t>④</w:t>
      </w:r>
      <w:r w:rsidRPr="00010F10">
        <w:rPr>
          <w:rFonts w:ascii="仿宋_GB2312" w:eastAsia="仿宋_GB2312" w:hAnsi="仿宋_GB2312" w:cs="仿宋_GB2312" w:hint="eastAsia"/>
          <w:sz w:val="28"/>
          <w:szCs w:val="28"/>
        </w:rPr>
        <w:t>宣传报道。项目单位宣传报道本单位文化建设进展及成果的情况，达到以文化人、凝心聚力的效应。</w:t>
      </w:r>
    </w:p>
    <w:p w:rsidR="00331616"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w:t>
      </w:r>
      <w:r w:rsidRPr="00010F10">
        <w:rPr>
          <w:rFonts w:ascii="楷体_GB2312" w:eastAsia="楷体_GB2312" w:hAnsi="黑体" w:cs="Times New Roman"/>
          <w:sz w:val="28"/>
          <w:szCs w:val="28"/>
        </w:rPr>
        <w:t>二）</w:t>
      </w:r>
      <w:r w:rsidRPr="00010F10">
        <w:rPr>
          <w:rFonts w:ascii="楷体_GB2312" w:eastAsia="楷体_GB2312" w:hAnsi="黑体" w:cs="Times New Roman" w:hint="eastAsia"/>
          <w:sz w:val="28"/>
          <w:szCs w:val="28"/>
        </w:rPr>
        <w:t>考核程序</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1、申报单位</w:t>
      </w:r>
      <w:r w:rsidRPr="00010F10">
        <w:rPr>
          <w:rFonts w:ascii="仿宋_GB2312" w:eastAsia="仿宋_GB2312" w:hAnsi="仿宋_GB2312" w:cs="仿宋_GB2312"/>
          <w:sz w:val="28"/>
          <w:szCs w:val="28"/>
        </w:rPr>
        <w:t>根据</w:t>
      </w:r>
      <w:r w:rsidRPr="00010F10">
        <w:rPr>
          <w:rFonts w:ascii="仿宋_GB2312" w:eastAsia="仿宋_GB2312" w:hAnsi="仿宋_GB2312" w:cs="仿宋_GB2312" w:hint="eastAsia"/>
          <w:sz w:val="28"/>
          <w:szCs w:val="28"/>
        </w:rPr>
        <w:t>项目执行和建设情况，参照</w:t>
      </w:r>
      <w:r w:rsidRPr="00010F10">
        <w:rPr>
          <w:rFonts w:ascii="仿宋_GB2312" w:eastAsia="仿宋_GB2312" w:hAnsi="仿宋_GB2312" w:cs="仿宋_GB2312"/>
          <w:sz w:val="28"/>
          <w:szCs w:val="28"/>
        </w:rPr>
        <w:t>绩效指标</w:t>
      </w:r>
      <w:r w:rsidRPr="00010F10">
        <w:rPr>
          <w:rFonts w:ascii="仿宋_GB2312" w:eastAsia="仿宋_GB2312" w:hAnsi="仿宋_GB2312" w:cs="仿宋_GB2312" w:hint="eastAsia"/>
          <w:sz w:val="28"/>
          <w:szCs w:val="28"/>
        </w:rPr>
        <w:t>进行自评</w:t>
      </w:r>
      <w:r w:rsidRPr="00010F10">
        <w:rPr>
          <w:rFonts w:ascii="仿宋_GB2312" w:eastAsia="仿宋_GB2312" w:hAnsi="仿宋_GB2312" w:cs="仿宋_GB2312"/>
          <w:sz w:val="28"/>
          <w:szCs w:val="28"/>
        </w:rPr>
        <w:t>，</w:t>
      </w:r>
      <w:r w:rsidRPr="00010F10">
        <w:rPr>
          <w:rFonts w:ascii="仿宋_GB2312" w:eastAsia="仿宋_GB2312" w:hAnsi="仿宋_GB2312" w:cs="仿宋_GB2312" w:hint="eastAsia"/>
          <w:sz w:val="28"/>
          <w:szCs w:val="28"/>
        </w:rPr>
        <w:t>形成的</w:t>
      </w:r>
      <w:r w:rsidRPr="00010F10">
        <w:rPr>
          <w:rFonts w:eastAsia="仿宋_GB2312" w:cs="仿宋_GB2312" w:hint="eastAsia"/>
          <w:sz w:val="28"/>
          <w:szCs w:val="28"/>
        </w:rPr>
        <w:t>年度建设报告、绩效评价结果和相关证明材料</w:t>
      </w:r>
      <w:r w:rsidRPr="00010F10">
        <w:rPr>
          <w:rFonts w:ascii="仿宋_GB2312" w:eastAsia="仿宋_GB2312" w:hAnsi="仿宋_GB2312" w:cs="仿宋_GB2312"/>
          <w:sz w:val="28"/>
          <w:szCs w:val="28"/>
        </w:rPr>
        <w:t>上交责任部门；</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sz w:val="28"/>
          <w:szCs w:val="28"/>
        </w:rPr>
        <w:t>2</w:t>
      </w:r>
      <w:r w:rsidRPr="00010F10">
        <w:rPr>
          <w:rFonts w:ascii="仿宋_GB2312" w:eastAsia="仿宋_GB2312" w:hAnsi="仿宋_GB2312" w:cs="仿宋_GB2312" w:hint="eastAsia"/>
          <w:sz w:val="28"/>
          <w:szCs w:val="28"/>
        </w:rPr>
        <w:t>、责任部门组织专家评审项目结项报告相关材料并</w:t>
      </w:r>
      <w:r w:rsidRPr="00010F10">
        <w:rPr>
          <w:rFonts w:ascii="仿宋_GB2312" w:eastAsia="仿宋_GB2312" w:hAnsi="仿宋_GB2312" w:cs="仿宋_GB2312"/>
          <w:sz w:val="28"/>
          <w:szCs w:val="28"/>
        </w:rPr>
        <w:t>根据指标打分、</w:t>
      </w:r>
      <w:r w:rsidRPr="00010F10">
        <w:rPr>
          <w:rFonts w:ascii="仿宋_GB2312" w:eastAsia="仿宋_GB2312" w:hAnsi="仿宋_GB2312" w:cs="仿宋_GB2312"/>
          <w:sz w:val="28"/>
          <w:szCs w:val="28"/>
        </w:rPr>
        <w:lastRenderedPageBreak/>
        <w:t>评定等</w:t>
      </w:r>
      <w:r w:rsidRPr="00010F10">
        <w:rPr>
          <w:rFonts w:ascii="仿宋_GB2312" w:eastAsia="仿宋_GB2312" w:hAnsi="仿宋_GB2312" w:cs="仿宋_GB2312" w:hint="eastAsia"/>
          <w:sz w:val="28"/>
          <w:szCs w:val="28"/>
        </w:rPr>
        <w:t>次；</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3、公布绩效考核结果；</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4、形成绩效</w:t>
      </w:r>
      <w:r w:rsidRPr="00010F10">
        <w:rPr>
          <w:rFonts w:ascii="仿宋_GB2312" w:eastAsia="仿宋_GB2312" w:hAnsi="仿宋_GB2312" w:cs="仿宋_GB2312"/>
          <w:sz w:val="28"/>
          <w:szCs w:val="28"/>
        </w:rPr>
        <w:t>考核报告</w:t>
      </w:r>
      <w:r w:rsidRPr="00010F10">
        <w:rPr>
          <w:rFonts w:ascii="仿宋_GB2312" w:eastAsia="仿宋_GB2312" w:hAnsi="仿宋_GB2312" w:cs="仿宋_GB2312" w:hint="eastAsia"/>
          <w:sz w:val="28"/>
          <w:szCs w:val="28"/>
        </w:rPr>
        <w:t>并</w:t>
      </w:r>
      <w:r w:rsidRPr="00010F10">
        <w:rPr>
          <w:rFonts w:ascii="仿宋_GB2312" w:eastAsia="仿宋_GB2312" w:hAnsi="仿宋_GB2312" w:cs="仿宋_GB2312"/>
          <w:sz w:val="28"/>
          <w:szCs w:val="28"/>
        </w:rPr>
        <w:t>提交预算管理处</w:t>
      </w:r>
      <w:r w:rsidRPr="00010F10">
        <w:rPr>
          <w:rFonts w:ascii="仿宋_GB2312" w:eastAsia="仿宋_GB2312" w:hAnsi="仿宋_GB2312" w:cs="仿宋_GB2312" w:hint="eastAsia"/>
          <w:sz w:val="28"/>
          <w:szCs w:val="28"/>
        </w:rPr>
        <w:t>。</w:t>
      </w:r>
    </w:p>
    <w:p w:rsidR="00331616" w:rsidRPr="00010F10" w:rsidRDefault="00476180" w:rsidP="00265328">
      <w:pPr>
        <w:adjustRightInd w:val="0"/>
        <w:snapToGrid w:val="0"/>
        <w:spacing w:line="540" w:lineRule="exact"/>
        <w:ind w:firstLineChars="200" w:firstLine="560"/>
        <w:rPr>
          <w:rFonts w:ascii="楷体_GB2312" w:eastAsia="楷体_GB2312" w:hAnsi="黑体" w:cs="Times New Roman"/>
          <w:sz w:val="28"/>
          <w:szCs w:val="28"/>
        </w:rPr>
      </w:pPr>
      <w:r w:rsidRPr="00010F10">
        <w:rPr>
          <w:rFonts w:ascii="楷体_GB2312" w:eastAsia="楷体_GB2312" w:hAnsi="黑体" w:cs="Times New Roman" w:hint="eastAsia"/>
          <w:sz w:val="28"/>
          <w:szCs w:val="28"/>
        </w:rPr>
        <w:t>（</w:t>
      </w:r>
      <w:r w:rsidRPr="00010F10">
        <w:rPr>
          <w:rFonts w:ascii="楷体_GB2312" w:eastAsia="楷体_GB2312" w:hAnsi="黑体" w:cs="Times New Roman"/>
          <w:sz w:val="28"/>
          <w:szCs w:val="28"/>
        </w:rPr>
        <w:t>三）考核结果应用</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1、党委宣传部每年对申报单位上一年度项目情况进行绩效考核，考核结果</w:t>
      </w:r>
      <w:r w:rsidRPr="00010F10">
        <w:rPr>
          <w:rFonts w:ascii="仿宋_GB2312" w:eastAsia="仿宋_GB2312" w:hAnsi="仿宋_GB2312" w:cs="仿宋_GB2312"/>
          <w:sz w:val="28"/>
          <w:szCs w:val="28"/>
        </w:rPr>
        <w:t>将作为</w:t>
      </w:r>
      <w:r w:rsidRPr="00010F10">
        <w:rPr>
          <w:rFonts w:ascii="仿宋_GB2312" w:eastAsia="仿宋_GB2312" w:hAnsi="仿宋_GB2312" w:cs="仿宋_GB2312" w:hint="eastAsia"/>
          <w:sz w:val="28"/>
          <w:szCs w:val="28"/>
        </w:rPr>
        <w:t>次年项目参与</w:t>
      </w:r>
      <w:r w:rsidRPr="00010F10">
        <w:rPr>
          <w:rFonts w:ascii="仿宋_GB2312" w:eastAsia="仿宋_GB2312" w:hAnsi="仿宋_GB2312" w:cs="仿宋_GB2312"/>
          <w:sz w:val="28"/>
          <w:szCs w:val="28"/>
        </w:rPr>
        <w:t>评审的参考依据之一</w:t>
      </w:r>
      <w:r w:rsidRPr="00010F10">
        <w:rPr>
          <w:rFonts w:ascii="仿宋_GB2312" w:eastAsia="仿宋_GB2312" w:hAnsi="仿宋_GB2312" w:cs="仿宋_GB2312" w:hint="eastAsia"/>
          <w:sz w:val="28"/>
          <w:szCs w:val="28"/>
        </w:rPr>
        <w:t>；</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2、</w:t>
      </w:r>
      <w:r w:rsidRPr="00010F10">
        <w:rPr>
          <w:rFonts w:ascii="仿宋_GB2312" w:eastAsia="仿宋_GB2312" w:hAnsi="仿宋_GB2312" w:cs="仿宋_GB2312"/>
          <w:sz w:val="28"/>
          <w:szCs w:val="28"/>
        </w:rPr>
        <w:t>考核工作应真实反映</w:t>
      </w:r>
      <w:r w:rsidRPr="00010F10">
        <w:rPr>
          <w:rFonts w:ascii="仿宋_GB2312" w:eastAsia="仿宋_GB2312" w:hAnsi="仿宋_GB2312" w:cs="仿宋_GB2312" w:hint="eastAsia"/>
          <w:sz w:val="28"/>
          <w:szCs w:val="28"/>
        </w:rPr>
        <w:t>各申报单位上一年度项目开展的真实情况</w:t>
      </w:r>
      <w:r w:rsidRPr="00010F10">
        <w:rPr>
          <w:rFonts w:ascii="仿宋_GB2312" w:eastAsia="仿宋_GB2312" w:hAnsi="仿宋_GB2312" w:cs="仿宋_GB2312"/>
          <w:sz w:val="28"/>
          <w:szCs w:val="28"/>
        </w:rPr>
        <w:t>。对弄虚作假、填报数据严重失实的单位和个人，学校将给予通报批评等处理</w:t>
      </w:r>
      <w:r w:rsidRPr="00010F10">
        <w:rPr>
          <w:rFonts w:ascii="仿宋_GB2312" w:eastAsia="仿宋_GB2312" w:hAnsi="仿宋_GB2312" w:cs="仿宋_GB2312" w:hint="eastAsia"/>
          <w:sz w:val="28"/>
          <w:szCs w:val="28"/>
        </w:rPr>
        <w:t>；</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3、对连续两年绩效</w:t>
      </w:r>
      <w:r w:rsidRPr="00010F10">
        <w:rPr>
          <w:rFonts w:ascii="仿宋_GB2312" w:eastAsia="仿宋_GB2312" w:hAnsi="仿宋_GB2312" w:cs="仿宋_GB2312"/>
          <w:sz w:val="28"/>
          <w:szCs w:val="28"/>
        </w:rPr>
        <w:t>考核不合格的单位，取消</w:t>
      </w:r>
      <w:r w:rsidRPr="00010F10">
        <w:rPr>
          <w:rFonts w:ascii="仿宋_GB2312" w:eastAsia="仿宋_GB2312" w:hAnsi="仿宋_GB2312" w:cs="仿宋_GB2312" w:hint="eastAsia"/>
          <w:sz w:val="28"/>
          <w:szCs w:val="28"/>
        </w:rPr>
        <w:t>项目申报</w:t>
      </w:r>
      <w:r w:rsidRPr="00010F10">
        <w:rPr>
          <w:rFonts w:ascii="仿宋_GB2312" w:eastAsia="仿宋_GB2312" w:hAnsi="仿宋_GB2312" w:cs="仿宋_GB2312"/>
          <w:sz w:val="28"/>
          <w:szCs w:val="28"/>
        </w:rPr>
        <w:t>资格</w:t>
      </w:r>
      <w:r w:rsidRPr="00010F10">
        <w:rPr>
          <w:rFonts w:ascii="仿宋_GB2312" w:eastAsia="仿宋_GB2312" w:hAnsi="仿宋_GB2312" w:cs="仿宋_GB2312" w:hint="eastAsia"/>
          <w:sz w:val="28"/>
          <w:szCs w:val="28"/>
        </w:rPr>
        <w:t>；</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4、对绩效考核为优秀的项目予以奖励，奖励办法另行制定。</w:t>
      </w:r>
    </w:p>
    <w:p w:rsidR="00331616" w:rsidRPr="00010F10" w:rsidRDefault="00476180" w:rsidP="00265328">
      <w:pPr>
        <w:pStyle w:val="af0"/>
        <w:adjustRightInd w:val="0"/>
        <w:snapToGrid w:val="0"/>
        <w:spacing w:line="540" w:lineRule="exact"/>
        <w:ind w:firstLine="560"/>
        <w:rPr>
          <w:rFonts w:ascii="黑体" w:eastAsia="黑体" w:hAnsi="黑体" w:cs="Times New Roman"/>
          <w:sz w:val="28"/>
          <w:szCs w:val="28"/>
        </w:rPr>
      </w:pPr>
      <w:r w:rsidRPr="00010F10">
        <w:rPr>
          <w:rFonts w:ascii="黑体" w:eastAsia="黑体" w:hAnsi="黑体" w:cs="Times New Roman" w:hint="eastAsia"/>
          <w:sz w:val="28"/>
          <w:szCs w:val="28"/>
        </w:rPr>
        <w:t>六、问责条款</w:t>
      </w:r>
    </w:p>
    <w:p w:rsidR="00331616" w:rsidRPr="00010F10" w:rsidRDefault="00476180" w:rsidP="00265328">
      <w:pPr>
        <w:spacing w:line="540" w:lineRule="exact"/>
        <w:ind w:firstLineChars="200" w:firstLine="560"/>
        <w:jc w:val="left"/>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1、依据《中山大学预算管理办法》序时进度，低于序时进度则约谈项目负责人；</w:t>
      </w:r>
    </w:p>
    <w:p w:rsidR="00331616" w:rsidRPr="00010F10" w:rsidRDefault="009813DD" w:rsidP="00265328">
      <w:pPr>
        <w:numPr>
          <w:ilvl w:val="0"/>
          <w:numId w:val="2"/>
        </w:num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对项目预算未达到绩效目标的申报单位负责人采取诫勉谈话；</w:t>
      </w:r>
    </w:p>
    <w:p w:rsidR="00331616" w:rsidRPr="00010F10" w:rsidRDefault="00476180" w:rsidP="00265328">
      <w:pPr>
        <w:numPr>
          <w:ilvl w:val="0"/>
          <w:numId w:val="2"/>
        </w:num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项目实施严重滞后的申报单位终止下一年项目申报资格；</w:t>
      </w:r>
    </w:p>
    <w:p w:rsidR="00331616" w:rsidRPr="00010F10" w:rsidRDefault="00476180" w:rsidP="00265328">
      <w:pPr>
        <w:spacing w:line="540" w:lineRule="exact"/>
        <w:ind w:firstLineChars="200" w:firstLine="560"/>
        <w:rPr>
          <w:rFonts w:ascii="仿宋_GB2312" w:eastAsia="仿宋_GB2312" w:hAnsi="仿宋_GB2312" w:cs="仿宋_GB2312"/>
          <w:sz w:val="28"/>
          <w:szCs w:val="28"/>
        </w:rPr>
      </w:pPr>
      <w:r w:rsidRPr="00010F10">
        <w:rPr>
          <w:rFonts w:ascii="仿宋_GB2312" w:eastAsia="仿宋_GB2312" w:hAnsi="仿宋_GB2312" w:cs="仿宋_GB2312" w:hint="eastAsia"/>
          <w:sz w:val="28"/>
          <w:szCs w:val="28"/>
        </w:rPr>
        <w:t>4、对经费使用超出规定范围的申报单位负责人在一定范围内通报批评。</w:t>
      </w:r>
    </w:p>
    <w:sectPr w:rsidR="00331616" w:rsidRPr="00010F10" w:rsidSect="001D011E">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628" w:rsidRDefault="00511628" w:rsidP="00853D10">
      <w:r>
        <w:separator/>
      </w:r>
    </w:p>
  </w:endnote>
  <w:endnote w:type="continuationSeparator" w:id="0">
    <w:p w:rsidR="00511628" w:rsidRDefault="00511628" w:rsidP="0085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628" w:rsidRDefault="00511628" w:rsidP="00853D10">
      <w:r>
        <w:separator/>
      </w:r>
    </w:p>
  </w:footnote>
  <w:footnote w:type="continuationSeparator" w:id="0">
    <w:p w:rsidR="00511628" w:rsidRDefault="00511628" w:rsidP="00853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7D3B"/>
    <w:multiLevelType w:val="hybridMultilevel"/>
    <w:tmpl w:val="A37C67B4"/>
    <w:lvl w:ilvl="0" w:tplc="E03A8E38">
      <w:start w:val="3"/>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5AA5EF77"/>
    <w:multiLevelType w:val="singleLevel"/>
    <w:tmpl w:val="5AA5EF77"/>
    <w:lvl w:ilvl="0">
      <w:start w:val="2"/>
      <w:numFmt w:val="decimal"/>
      <w:suff w:val="nothing"/>
      <w:lvlText w:val="%1、"/>
      <w:lvlJc w:val="left"/>
    </w:lvl>
  </w:abstractNum>
  <w:abstractNum w:abstractNumId="2" w15:restartNumberingAfterBreak="0">
    <w:nsid w:val="5AAB31DB"/>
    <w:multiLevelType w:val="singleLevel"/>
    <w:tmpl w:val="5AAB31DB"/>
    <w:lvl w:ilvl="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F6C"/>
    <w:rsid w:val="00001BBC"/>
    <w:rsid w:val="00005FCB"/>
    <w:rsid w:val="00010F10"/>
    <w:rsid w:val="000360B0"/>
    <w:rsid w:val="00055EC0"/>
    <w:rsid w:val="00072269"/>
    <w:rsid w:val="000833ED"/>
    <w:rsid w:val="000A41D7"/>
    <w:rsid w:val="000A51EB"/>
    <w:rsid w:val="000B208D"/>
    <w:rsid w:val="000E57FB"/>
    <w:rsid w:val="001112B9"/>
    <w:rsid w:val="001245E4"/>
    <w:rsid w:val="00143B02"/>
    <w:rsid w:val="0015605C"/>
    <w:rsid w:val="001647D1"/>
    <w:rsid w:val="0016778B"/>
    <w:rsid w:val="0017320B"/>
    <w:rsid w:val="00175395"/>
    <w:rsid w:val="0018204A"/>
    <w:rsid w:val="001A5842"/>
    <w:rsid w:val="001B4C58"/>
    <w:rsid w:val="001D011E"/>
    <w:rsid w:val="001D7FD0"/>
    <w:rsid w:val="001E1B2F"/>
    <w:rsid w:val="00206A3D"/>
    <w:rsid w:val="00211999"/>
    <w:rsid w:val="00217366"/>
    <w:rsid w:val="002241EC"/>
    <w:rsid w:val="0022592A"/>
    <w:rsid w:val="00236954"/>
    <w:rsid w:val="00263D9E"/>
    <w:rsid w:val="00265328"/>
    <w:rsid w:val="002667E4"/>
    <w:rsid w:val="00276A6E"/>
    <w:rsid w:val="0028069C"/>
    <w:rsid w:val="00297D03"/>
    <w:rsid w:val="002A1A2D"/>
    <w:rsid w:val="002A539F"/>
    <w:rsid w:val="002A732D"/>
    <w:rsid w:val="002B60AC"/>
    <w:rsid w:val="002D7461"/>
    <w:rsid w:val="002E50F0"/>
    <w:rsid w:val="002F63C2"/>
    <w:rsid w:val="00310048"/>
    <w:rsid w:val="00314CC2"/>
    <w:rsid w:val="0031569C"/>
    <w:rsid w:val="003249AE"/>
    <w:rsid w:val="00331616"/>
    <w:rsid w:val="003409F9"/>
    <w:rsid w:val="00346BC1"/>
    <w:rsid w:val="00357672"/>
    <w:rsid w:val="0036724A"/>
    <w:rsid w:val="00373A34"/>
    <w:rsid w:val="00384104"/>
    <w:rsid w:val="003A135E"/>
    <w:rsid w:val="003A60F6"/>
    <w:rsid w:val="003B2D38"/>
    <w:rsid w:val="003C1DF9"/>
    <w:rsid w:val="003C7D5D"/>
    <w:rsid w:val="003D3EFB"/>
    <w:rsid w:val="003F3C1D"/>
    <w:rsid w:val="003F3DA4"/>
    <w:rsid w:val="00432FE5"/>
    <w:rsid w:val="00463DCD"/>
    <w:rsid w:val="004750C5"/>
    <w:rsid w:val="00476180"/>
    <w:rsid w:val="00476381"/>
    <w:rsid w:val="004950FC"/>
    <w:rsid w:val="004D0FA7"/>
    <w:rsid w:val="004E0F48"/>
    <w:rsid w:val="004E499A"/>
    <w:rsid w:val="00511628"/>
    <w:rsid w:val="00524DC9"/>
    <w:rsid w:val="00536F4D"/>
    <w:rsid w:val="00541F10"/>
    <w:rsid w:val="00544B92"/>
    <w:rsid w:val="005539ED"/>
    <w:rsid w:val="005610D7"/>
    <w:rsid w:val="00585110"/>
    <w:rsid w:val="005929C8"/>
    <w:rsid w:val="005A74C5"/>
    <w:rsid w:val="005D7240"/>
    <w:rsid w:val="005E495D"/>
    <w:rsid w:val="005F165B"/>
    <w:rsid w:val="005F1F30"/>
    <w:rsid w:val="00600EC0"/>
    <w:rsid w:val="00624CB7"/>
    <w:rsid w:val="00635DAF"/>
    <w:rsid w:val="006360D3"/>
    <w:rsid w:val="00691EAB"/>
    <w:rsid w:val="00695CB2"/>
    <w:rsid w:val="006B7668"/>
    <w:rsid w:val="006D4445"/>
    <w:rsid w:val="006F294B"/>
    <w:rsid w:val="006F31C9"/>
    <w:rsid w:val="0070496B"/>
    <w:rsid w:val="007870C6"/>
    <w:rsid w:val="007B11E7"/>
    <w:rsid w:val="007F1EB5"/>
    <w:rsid w:val="00800A03"/>
    <w:rsid w:val="0080490D"/>
    <w:rsid w:val="00806E70"/>
    <w:rsid w:val="00820D2D"/>
    <w:rsid w:val="00844694"/>
    <w:rsid w:val="00853D10"/>
    <w:rsid w:val="00860B48"/>
    <w:rsid w:val="00864747"/>
    <w:rsid w:val="00865E54"/>
    <w:rsid w:val="0087034D"/>
    <w:rsid w:val="008733C8"/>
    <w:rsid w:val="00882CD9"/>
    <w:rsid w:val="00883F89"/>
    <w:rsid w:val="008A73E1"/>
    <w:rsid w:val="008B598E"/>
    <w:rsid w:val="008C6144"/>
    <w:rsid w:val="008E2B7C"/>
    <w:rsid w:val="008E36B7"/>
    <w:rsid w:val="008E764A"/>
    <w:rsid w:val="00902B56"/>
    <w:rsid w:val="009173A6"/>
    <w:rsid w:val="00920A55"/>
    <w:rsid w:val="009213D2"/>
    <w:rsid w:val="00931FA6"/>
    <w:rsid w:val="00933B27"/>
    <w:rsid w:val="00957A55"/>
    <w:rsid w:val="00981338"/>
    <w:rsid w:val="009813DD"/>
    <w:rsid w:val="0099348A"/>
    <w:rsid w:val="009A2221"/>
    <w:rsid w:val="009B3745"/>
    <w:rsid w:val="009B3FC8"/>
    <w:rsid w:val="009B45BE"/>
    <w:rsid w:val="009B465F"/>
    <w:rsid w:val="009D2DFC"/>
    <w:rsid w:val="009E31A7"/>
    <w:rsid w:val="009F29FD"/>
    <w:rsid w:val="009F3D79"/>
    <w:rsid w:val="00A023AA"/>
    <w:rsid w:val="00A075DC"/>
    <w:rsid w:val="00A14632"/>
    <w:rsid w:val="00A14889"/>
    <w:rsid w:val="00A2299D"/>
    <w:rsid w:val="00A43E39"/>
    <w:rsid w:val="00A6329A"/>
    <w:rsid w:val="00A675D4"/>
    <w:rsid w:val="00A70F07"/>
    <w:rsid w:val="00A76858"/>
    <w:rsid w:val="00AA0F85"/>
    <w:rsid w:val="00AA7394"/>
    <w:rsid w:val="00AB2F99"/>
    <w:rsid w:val="00AC6E05"/>
    <w:rsid w:val="00AD6DFB"/>
    <w:rsid w:val="00AE1776"/>
    <w:rsid w:val="00AE2431"/>
    <w:rsid w:val="00AF1CC0"/>
    <w:rsid w:val="00B058D3"/>
    <w:rsid w:val="00B07202"/>
    <w:rsid w:val="00B07AC7"/>
    <w:rsid w:val="00B20413"/>
    <w:rsid w:val="00B23EA8"/>
    <w:rsid w:val="00B42147"/>
    <w:rsid w:val="00B43AA3"/>
    <w:rsid w:val="00B57B01"/>
    <w:rsid w:val="00B62D9E"/>
    <w:rsid w:val="00B87638"/>
    <w:rsid w:val="00B9069D"/>
    <w:rsid w:val="00B952A8"/>
    <w:rsid w:val="00B97DF9"/>
    <w:rsid w:val="00BA3489"/>
    <w:rsid w:val="00BB08A8"/>
    <w:rsid w:val="00BC5516"/>
    <w:rsid w:val="00BD136D"/>
    <w:rsid w:val="00C03C16"/>
    <w:rsid w:val="00C11D0C"/>
    <w:rsid w:val="00C13523"/>
    <w:rsid w:val="00C377C6"/>
    <w:rsid w:val="00C564F7"/>
    <w:rsid w:val="00C57367"/>
    <w:rsid w:val="00C618E3"/>
    <w:rsid w:val="00C84413"/>
    <w:rsid w:val="00C917AE"/>
    <w:rsid w:val="00C94F45"/>
    <w:rsid w:val="00CA311E"/>
    <w:rsid w:val="00CD0F26"/>
    <w:rsid w:val="00CD685D"/>
    <w:rsid w:val="00CE23A7"/>
    <w:rsid w:val="00CF655B"/>
    <w:rsid w:val="00CF7521"/>
    <w:rsid w:val="00D209A6"/>
    <w:rsid w:val="00D22F5B"/>
    <w:rsid w:val="00D31901"/>
    <w:rsid w:val="00D41105"/>
    <w:rsid w:val="00D42E9E"/>
    <w:rsid w:val="00D75C88"/>
    <w:rsid w:val="00D77FC3"/>
    <w:rsid w:val="00DA2757"/>
    <w:rsid w:val="00DA27B4"/>
    <w:rsid w:val="00DB039E"/>
    <w:rsid w:val="00DB36E3"/>
    <w:rsid w:val="00DC2EE2"/>
    <w:rsid w:val="00DC7E16"/>
    <w:rsid w:val="00DD3D35"/>
    <w:rsid w:val="00E02CCB"/>
    <w:rsid w:val="00E04183"/>
    <w:rsid w:val="00E101B4"/>
    <w:rsid w:val="00E10611"/>
    <w:rsid w:val="00E217D9"/>
    <w:rsid w:val="00E306E6"/>
    <w:rsid w:val="00E3396A"/>
    <w:rsid w:val="00E42505"/>
    <w:rsid w:val="00E609F4"/>
    <w:rsid w:val="00EA2CCF"/>
    <w:rsid w:val="00EB28C1"/>
    <w:rsid w:val="00ED1186"/>
    <w:rsid w:val="00ED6C95"/>
    <w:rsid w:val="00EE087D"/>
    <w:rsid w:val="00EF03CC"/>
    <w:rsid w:val="00EF0F6C"/>
    <w:rsid w:val="00EF2B48"/>
    <w:rsid w:val="00EF3008"/>
    <w:rsid w:val="00EF7F56"/>
    <w:rsid w:val="00F1042C"/>
    <w:rsid w:val="00F123F8"/>
    <w:rsid w:val="00F30AD0"/>
    <w:rsid w:val="00F32392"/>
    <w:rsid w:val="00F32910"/>
    <w:rsid w:val="00F36788"/>
    <w:rsid w:val="00F52DE6"/>
    <w:rsid w:val="00F60427"/>
    <w:rsid w:val="00F676C1"/>
    <w:rsid w:val="00F77136"/>
    <w:rsid w:val="00FA741C"/>
    <w:rsid w:val="00FB2B27"/>
    <w:rsid w:val="00FD4475"/>
    <w:rsid w:val="00FE3FAB"/>
    <w:rsid w:val="00FE6E04"/>
    <w:rsid w:val="03960829"/>
    <w:rsid w:val="05EE2476"/>
    <w:rsid w:val="06FE1B05"/>
    <w:rsid w:val="081D4336"/>
    <w:rsid w:val="08C564F5"/>
    <w:rsid w:val="093B45D9"/>
    <w:rsid w:val="0A1700E1"/>
    <w:rsid w:val="0A614D1E"/>
    <w:rsid w:val="0A83728C"/>
    <w:rsid w:val="0C1B2EAF"/>
    <w:rsid w:val="0CAF2D87"/>
    <w:rsid w:val="0DB33601"/>
    <w:rsid w:val="113E4299"/>
    <w:rsid w:val="114115CB"/>
    <w:rsid w:val="11E366B1"/>
    <w:rsid w:val="1565610C"/>
    <w:rsid w:val="15FE7192"/>
    <w:rsid w:val="16CF19C7"/>
    <w:rsid w:val="1ABD58FE"/>
    <w:rsid w:val="1B46732E"/>
    <w:rsid w:val="1BE52867"/>
    <w:rsid w:val="1FC9788E"/>
    <w:rsid w:val="1FDF612F"/>
    <w:rsid w:val="20657457"/>
    <w:rsid w:val="2423786B"/>
    <w:rsid w:val="259A5332"/>
    <w:rsid w:val="2C8340AB"/>
    <w:rsid w:val="2FBE2EB2"/>
    <w:rsid w:val="310157C3"/>
    <w:rsid w:val="31041B65"/>
    <w:rsid w:val="350B609E"/>
    <w:rsid w:val="355B66B1"/>
    <w:rsid w:val="36D34EED"/>
    <w:rsid w:val="3B32790D"/>
    <w:rsid w:val="3E0A486C"/>
    <w:rsid w:val="423A0E60"/>
    <w:rsid w:val="4261517B"/>
    <w:rsid w:val="4351732C"/>
    <w:rsid w:val="466D65A9"/>
    <w:rsid w:val="46E03B22"/>
    <w:rsid w:val="47ED7F7C"/>
    <w:rsid w:val="48370533"/>
    <w:rsid w:val="4A1F6034"/>
    <w:rsid w:val="4C62607C"/>
    <w:rsid w:val="4CC76727"/>
    <w:rsid w:val="4F181E9C"/>
    <w:rsid w:val="527D180C"/>
    <w:rsid w:val="52F2593D"/>
    <w:rsid w:val="53104C26"/>
    <w:rsid w:val="534B07B9"/>
    <w:rsid w:val="53D513BE"/>
    <w:rsid w:val="54361815"/>
    <w:rsid w:val="5467124B"/>
    <w:rsid w:val="57B231ED"/>
    <w:rsid w:val="585C7319"/>
    <w:rsid w:val="58A7026F"/>
    <w:rsid w:val="5CF735FC"/>
    <w:rsid w:val="5D113EA9"/>
    <w:rsid w:val="5D7E4212"/>
    <w:rsid w:val="5EB740B3"/>
    <w:rsid w:val="60133ED6"/>
    <w:rsid w:val="656A7D2D"/>
    <w:rsid w:val="657B7F91"/>
    <w:rsid w:val="68370509"/>
    <w:rsid w:val="69AE1D40"/>
    <w:rsid w:val="6D510D6B"/>
    <w:rsid w:val="6DB5717B"/>
    <w:rsid w:val="71E05B31"/>
    <w:rsid w:val="731067D2"/>
    <w:rsid w:val="73197B7E"/>
    <w:rsid w:val="73ED2099"/>
    <w:rsid w:val="751C15B9"/>
    <w:rsid w:val="76EB5612"/>
    <w:rsid w:val="792E2BC3"/>
    <w:rsid w:val="79596609"/>
    <w:rsid w:val="7B3E2C8F"/>
    <w:rsid w:val="7D8C255F"/>
    <w:rsid w:val="7DF07EB9"/>
    <w:rsid w:val="7F3D5688"/>
    <w:rsid w:val="7F8F6C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B30F1"/>
  <w15:docId w15:val="{7EB6B6D5-0FD0-4548-8829-E96A2C787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3D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sid w:val="009813DD"/>
    <w:rPr>
      <w:b/>
      <w:bCs/>
    </w:rPr>
  </w:style>
  <w:style w:type="paragraph" w:styleId="a4">
    <w:name w:val="annotation text"/>
    <w:basedOn w:val="a"/>
    <w:link w:val="a6"/>
    <w:uiPriority w:val="99"/>
    <w:unhideWhenUsed/>
    <w:qFormat/>
    <w:rsid w:val="009813DD"/>
    <w:pPr>
      <w:jc w:val="left"/>
    </w:pPr>
  </w:style>
  <w:style w:type="paragraph" w:styleId="a7">
    <w:name w:val="Balloon Text"/>
    <w:basedOn w:val="a"/>
    <w:link w:val="a8"/>
    <w:uiPriority w:val="99"/>
    <w:unhideWhenUsed/>
    <w:qFormat/>
    <w:rsid w:val="009813DD"/>
    <w:rPr>
      <w:sz w:val="18"/>
      <w:szCs w:val="18"/>
    </w:rPr>
  </w:style>
  <w:style w:type="paragraph" w:styleId="a9">
    <w:name w:val="footer"/>
    <w:basedOn w:val="a"/>
    <w:link w:val="aa"/>
    <w:uiPriority w:val="99"/>
    <w:unhideWhenUsed/>
    <w:qFormat/>
    <w:rsid w:val="009813DD"/>
    <w:pPr>
      <w:tabs>
        <w:tab w:val="center" w:pos="4153"/>
        <w:tab w:val="right" w:pos="8306"/>
      </w:tabs>
      <w:snapToGrid w:val="0"/>
      <w:jc w:val="left"/>
    </w:pPr>
    <w:rPr>
      <w:sz w:val="18"/>
      <w:szCs w:val="18"/>
    </w:rPr>
  </w:style>
  <w:style w:type="paragraph" w:styleId="ab">
    <w:name w:val="header"/>
    <w:basedOn w:val="a"/>
    <w:link w:val="ac"/>
    <w:uiPriority w:val="99"/>
    <w:unhideWhenUsed/>
    <w:qFormat/>
    <w:rsid w:val="009813DD"/>
    <w:pPr>
      <w:pBdr>
        <w:bottom w:val="single" w:sz="6" w:space="1" w:color="auto"/>
      </w:pBdr>
      <w:tabs>
        <w:tab w:val="center" w:pos="4153"/>
        <w:tab w:val="right" w:pos="8306"/>
      </w:tabs>
      <w:snapToGrid w:val="0"/>
      <w:jc w:val="center"/>
    </w:pPr>
    <w:rPr>
      <w:sz w:val="18"/>
      <w:szCs w:val="18"/>
    </w:rPr>
  </w:style>
  <w:style w:type="character" w:styleId="ad">
    <w:name w:val="FollowedHyperlink"/>
    <w:basedOn w:val="a0"/>
    <w:uiPriority w:val="99"/>
    <w:unhideWhenUsed/>
    <w:qFormat/>
    <w:rsid w:val="009813DD"/>
    <w:rPr>
      <w:color w:val="333333"/>
      <w:sz w:val="18"/>
      <w:szCs w:val="18"/>
      <w:u w:val="none"/>
    </w:rPr>
  </w:style>
  <w:style w:type="character" w:styleId="ae">
    <w:name w:val="annotation reference"/>
    <w:basedOn w:val="a0"/>
    <w:uiPriority w:val="99"/>
    <w:unhideWhenUsed/>
    <w:qFormat/>
    <w:rsid w:val="009813DD"/>
    <w:rPr>
      <w:sz w:val="21"/>
      <w:szCs w:val="21"/>
    </w:rPr>
  </w:style>
  <w:style w:type="table" w:styleId="af">
    <w:name w:val="Table Grid"/>
    <w:basedOn w:val="a1"/>
    <w:uiPriority w:val="39"/>
    <w:qFormat/>
    <w:rsid w:val="009813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眉 字符"/>
    <w:basedOn w:val="a0"/>
    <w:link w:val="ab"/>
    <w:uiPriority w:val="99"/>
    <w:qFormat/>
    <w:rsid w:val="009813DD"/>
    <w:rPr>
      <w:sz w:val="18"/>
      <w:szCs w:val="18"/>
    </w:rPr>
  </w:style>
  <w:style w:type="character" w:customStyle="1" w:styleId="aa">
    <w:name w:val="页脚 字符"/>
    <w:basedOn w:val="a0"/>
    <w:link w:val="a9"/>
    <w:uiPriority w:val="99"/>
    <w:qFormat/>
    <w:rsid w:val="009813DD"/>
    <w:rPr>
      <w:sz w:val="18"/>
      <w:szCs w:val="18"/>
    </w:rPr>
  </w:style>
  <w:style w:type="paragraph" w:styleId="af0">
    <w:name w:val="List Paragraph"/>
    <w:basedOn w:val="a"/>
    <w:uiPriority w:val="34"/>
    <w:qFormat/>
    <w:rsid w:val="009813DD"/>
    <w:pPr>
      <w:ind w:firstLineChars="200" w:firstLine="420"/>
    </w:pPr>
  </w:style>
  <w:style w:type="character" w:customStyle="1" w:styleId="a8">
    <w:name w:val="批注框文本 字符"/>
    <w:basedOn w:val="a0"/>
    <w:link w:val="a7"/>
    <w:uiPriority w:val="99"/>
    <w:semiHidden/>
    <w:qFormat/>
    <w:rsid w:val="009813DD"/>
    <w:rPr>
      <w:sz w:val="18"/>
      <w:szCs w:val="18"/>
    </w:rPr>
  </w:style>
  <w:style w:type="character" w:customStyle="1" w:styleId="a6">
    <w:name w:val="批注文字 字符"/>
    <w:basedOn w:val="a0"/>
    <w:link w:val="a4"/>
    <w:uiPriority w:val="99"/>
    <w:semiHidden/>
    <w:qFormat/>
    <w:rsid w:val="009813DD"/>
    <w:rPr>
      <w:kern w:val="2"/>
      <w:sz w:val="21"/>
      <w:szCs w:val="22"/>
    </w:rPr>
  </w:style>
  <w:style w:type="character" w:customStyle="1" w:styleId="a5">
    <w:name w:val="批注主题 字符"/>
    <w:basedOn w:val="a6"/>
    <w:link w:val="a3"/>
    <w:uiPriority w:val="99"/>
    <w:semiHidden/>
    <w:qFormat/>
    <w:rsid w:val="009813DD"/>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870233">
      <w:bodyDiv w:val="1"/>
      <w:marLeft w:val="0"/>
      <w:marRight w:val="0"/>
      <w:marTop w:val="0"/>
      <w:marBottom w:val="0"/>
      <w:divBdr>
        <w:top w:val="none" w:sz="0" w:space="0" w:color="auto"/>
        <w:left w:val="none" w:sz="0" w:space="0" w:color="auto"/>
        <w:bottom w:val="none" w:sz="0" w:space="0" w:color="auto"/>
        <w:right w:val="none" w:sz="0" w:space="0" w:color="auto"/>
      </w:divBdr>
    </w:div>
    <w:div w:id="1043823475">
      <w:bodyDiv w:val="1"/>
      <w:marLeft w:val="0"/>
      <w:marRight w:val="0"/>
      <w:marTop w:val="0"/>
      <w:marBottom w:val="0"/>
      <w:divBdr>
        <w:top w:val="none" w:sz="0" w:space="0" w:color="auto"/>
        <w:left w:val="none" w:sz="0" w:space="0" w:color="auto"/>
        <w:bottom w:val="none" w:sz="0" w:space="0" w:color="auto"/>
        <w:right w:val="none" w:sz="0" w:space="0" w:color="auto"/>
      </w:divBdr>
    </w:div>
    <w:div w:id="1149860302">
      <w:bodyDiv w:val="1"/>
      <w:marLeft w:val="0"/>
      <w:marRight w:val="0"/>
      <w:marTop w:val="0"/>
      <w:marBottom w:val="0"/>
      <w:divBdr>
        <w:top w:val="none" w:sz="0" w:space="0" w:color="auto"/>
        <w:left w:val="none" w:sz="0" w:space="0" w:color="auto"/>
        <w:bottom w:val="none" w:sz="0" w:space="0" w:color="auto"/>
        <w:right w:val="none" w:sz="0" w:space="0" w:color="auto"/>
      </w:divBdr>
    </w:div>
    <w:div w:id="1895116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69BE4D-F449-435B-B176-8F2F303C5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806</Words>
  <Characters>4598</Characters>
  <Application>Microsoft Office Word</Application>
  <DocSecurity>0</DocSecurity>
  <Lines>38</Lines>
  <Paragraphs>10</Paragraphs>
  <ScaleCrop>false</ScaleCrop>
  <Company>微软中国</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YuLu</cp:lastModifiedBy>
  <cp:revision>8</cp:revision>
  <cp:lastPrinted>2019-05-15T03:34:00Z</cp:lastPrinted>
  <dcterms:created xsi:type="dcterms:W3CDTF">2019-05-17T02:57:00Z</dcterms:created>
  <dcterms:modified xsi:type="dcterms:W3CDTF">2019-05-24T03:37:00Z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